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7A5E" w14:textId="77777777" w:rsidR="00773A93" w:rsidRPr="00773A93" w:rsidRDefault="00773A93" w:rsidP="00773A93">
      <w:pPr>
        <w:spacing w:after="0" w:line="240" w:lineRule="auto"/>
        <w:jc w:val="center"/>
        <w:rPr>
          <w:rFonts w:ascii="Calibri" w:eastAsia="Times New Roman" w:hAnsi="Calibri" w:cs="Arial"/>
          <w:b/>
          <w:sz w:val="24"/>
          <w:szCs w:val="24"/>
          <w:lang w:val="nl" w:eastAsia="nl-NL"/>
        </w:rPr>
      </w:pPr>
      <w:bookmarkStart w:id="0" w:name="_GoBack"/>
      <w:bookmarkEnd w:id="0"/>
      <w:r w:rsidRPr="00773A93">
        <w:rPr>
          <w:rFonts w:ascii="Calibri" w:eastAsia="Times New Roman" w:hAnsi="Calibri" w:cs="Arial"/>
          <w:b/>
          <w:sz w:val="24"/>
          <w:szCs w:val="24"/>
          <w:lang w:val="nl" w:eastAsia="nl-NL"/>
        </w:rPr>
        <w:t>VRIJWILLIGERSBELEID IN TANDERUIS VZW:</w:t>
      </w:r>
    </w:p>
    <w:p w14:paraId="6AF26221" w14:textId="77777777" w:rsidR="00773A93" w:rsidRPr="00773A93" w:rsidRDefault="00773A93" w:rsidP="00773A93">
      <w:pPr>
        <w:spacing w:after="0" w:line="240" w:lineRule="auto"/>
        <w:jc w:val="center"/>
        <w:rPr>
          <w:rFonts w:ascii="Calibri" w:eastAsia="Times New Roman" w:hAnsi="Calibri" w:cs="Arial"/>
          <w:b/>
          <w:sz w:val="28"/>
          <w:szCs w:val="28"/>
          <w:lang w:val="nl" w:eastAsia="nl-NL"/>
        </w:rPr>
      </w:pPr>
      <w:r w:rsidRPr="00773A93">
        <w:rPr>
          <w:rFonts w:ascii="Calibri" w:eastAsia="Times New Roman" w:hAnsi="Calibri" w:cs="Arial"/>
          <w:b/>
          <w:sz w:val="28"/>
          <w:szCs w:val="28"/>
          <w:lang w:val="nl" w:eastAsia="nl-NL"/>
        </w:rPr>
        <w:t xml:space="preserve">bASSil </w:t>
      </w:r>
    </w:p>
    <w:p w14:paraId="6FAB8119" w14:textId="48B29A35" w:rsidR="00773A93" w:rsidRDefault="00773A93" w:rsidP="00773A93">
      <w:pPr>
        <w:spacing w:after="0" w:line="240" w:lineRule="auto"/>
        <w:jc w:val="center"/>
        <w:rPr>
          <w:rFonts w:ascii="Calibri" w:eastAsia="Times New Roman" w:hAnsi="Calibri" w:cs="Arial"/>
          <w:b/>
          <w:lang w:val="nl" w:eastAsia="nl-NL"/>
        </w:rPr>
      </w:pPr>
      <w:r>
        <w:rPr>
          <w:rFonts w:ascii="Calibri" w:eastAsia="Times New Roman" w:hAnsi="Calibri" w:cs="Arial"/>
          <w:b/>
          <w:lang w:val="nl" w:eastAsia="nl-NL"/>
        </w:rPr>
        <w:t xml:space="preserve">                        </w:t>
      </w:r>
    </w:p>
    <w:p w14:paraId="218498B1" w14:textId="77777777" w:rsidR="00773A93" w:rsidRPr="00773A93" w:rsidRDefault="00773A93" w:rsidP="00773A93">
      <w:pPr>
        <w:spacing w:after="0" w:line="240" w:lineRule="auto"/>
        <w:jc w:val="right"/>
        <w:rPr>
          <w:rFonts w:ascii="Calibri" w:eastAsia="Times New Roman" w:hAnsi="Calibri" w:cs="Arial"/>
          <w:lang w:val="nl" w:eastAsia="nl-NL"/>
        </w:rPr>
      </w:pPr>
      <w:r w:rsidRPr="00773A93">
        <w:rPr>
          <w:rFonts w:ascii="Calibri" w:eastAsia="Times New Roman" w:hAnsi="Calibri" w:cs="Arial"/>
          <w:lang w:val="nl" w:eastAsia="nl-NL"/>
        </w:rPr>
        <w:t>Versie 20</w:t>
      </w:r>
      <w:r w:rsidR="00344AC6">
        <w:rPr>
          <w:rFonts w:ascii="Calibri" w:eastAsia="Times New Roman" w:hAnsi="Calibri" w:cs="Arial"/>
          <w:lang w:val="nl" w:eastAsia="nl-NL"/>
        </w:rPr>
        <w:t>20</w:t>
      </w:r>
    </w:p>
    <w:p w14:paraId="76E27479" w14:textId="77777777" w:rsidR="00773A93" w:rsidRPr="00773A93" w:rsidRDefault="00773A93" w:rsidP="00773A93">
      <w:pPr>
        <w:keepNext/>
        <w:pBdr>
          <w:top w:val="single" w:sz="4" w:space="1" w:color="auto"/>
          <w:left w:val="single" w:sz="4" w:space="4" w:color="auto"/>
          <w:bottom w:val="single" w:sz="4" w:space="1" w:color="auto"/>
          <w:right w:val="single" w:sz="4" w:space="4" w:color="auto"/>
        </w:pBdr>
        <w:spacing w:before="240" w:after="60" w:line="240" w:lineRule="auto"/>
        <w:outlineLvl w:val="0"/>
        <w:rPr>
          <w:rFonts w:ascii="Calibri" w:eastAsia="Times New Roman" w:hAnsi="Calibri" w:cs="Arial"/>
          <w:b/>
          <w:kern w:val="28"/>
          <w:lang w:val="nl-NL" w:eastAsia="nl-NL"/>
        </w:rPr>
      </w:pPr>
      <w:r w:rsidRPr="00773A93">
        <w:rPr>
          <w:rFonts w:ascii="Calibri" w:eastAsia="Times New Roman" w:hAnsi="Calibri" w:cs="Arial"/>
          <w:b/>
          <w:kern w:val="28"/>
          <w:lang w:val="nl-NL" w:eastAsia="nl-NL"/>
        </w:rPr>
        <w:t>1. INLEIDING</w:t>
      </w:r>
    </w:p>
    <w:p w14:paraId="689B2C4F" w14:textId="77777777" w:rsidR="00773A93" w:rsidRPr="00773A93" w:rsidRDefault="00773A93" w:rsidP="00773A93">
      <w:pPr>
        <w:spacing w:after="0" w:line="240" w:lineRule="auto"/>
        <w:rPr>
          <w:rFonts w:ascii="Calibri" w:eastAsia="Times New Roman" w:hAnsi="Calibri" w:cs="Arial"/>
          <w:lang w:val="nl-NL" w:eastAsia="nl-NL"/>
        </w:rPr>
      </w:pPr>
    </w:p>
    <w:p w14:paraId="23FFB156" w14:textId="77777777" w:rsidR="00773A93" w:rsidRPr="00773A93" w:rsidRDefault="00773A93" w:rsidP="00773A93">
      <w:pPr>
        <w:spacing w:after="0" w:line="240" w:lineRule="auto"/>
        <w:jc w:val="both"/>
        <w:rPr>
          <w:rFonts w:ascii="Calibri" w:eastAsia="Times New Roman" w:hAnsi="Calibri" w:cs="Arial"/>
          <w:lang w:val="nl-NL" w:eastAsia="nl-NL"/>
        </w:rPr>
      </w:pPr>
      <w:r w:rsidRPr="00773A93">
        <w:rPr>
          <w:rFonts w:ascii="Calibri" w:eastAsia="Times New Roman" w:hAnsi="Calibri" w:cs="Arial"/>
          <w:lang w:val="nl-NL" w:eastAsia="nl-NL"/>
        </w:rPr>
        <w:t xml:space="preserve">De kerntaak van Tanderuis vzw is het bieden van ambulante en mobiele begeleiding aan personen met autisme in Oost-Vlaanderen. Vanuit deze begeleiding groeide de nood aan andere vormen van ondersteuning. In het kader hiervan werd onder meer Praktische Pedagogische Ondersteuning (PPO) uitgebouwd, later hernoemd in </w:t>
      </w:r>
      <w:proofErr w:type="spellStart"/>
      <w:r w:rsidRPr="00773A93">
        <w:rPr>
          <w:rFonts w:ascii="Calibri" w:eastAsia="Times New Roman" w:hAnsi="Calibri" w:cs="Arial"/>
          <w:b/>
          <w:lang w:val="nl-NL" w:eastAsia="nl-NL"/>
        </w:rPr>
        <w:t>bASSil</w:t>
      </w:r>
      <w:proofErr w:type="spellEnd"/>
      <w:r w:rsidRPr="00773A93">
        <w:rPr>
          <w:rFonts w:ascii="Calibri" w:eastAsia="Times New Roman" w:hAnsi="Calibri" w:cs="Arial"/>
          <w:lang w:val="nl-NL" w:eastAsia="nl-NL"/>
        </w:rPr>
        <w:t>.</w:t>
      </w:r>
    </w:p>
    <w:p w14:paraId="2342F388" w14:textId="77777777" w:rsidR="00773A93" w:rsidRPr="00773A93" w:rsidRDefault="00773A93" w:rsidP="00773A93">
      <w:pPr>
        <w:spacing w:after="0" w:line="240" w:lineRule="auto"/>
        <w:jc w:val="both"/>
        <w:rPr>
          <w:rFonts w:ascii="Calibri" w:eastAsia="Times New Roman" w:hAnsi="Calibri" w:cs="Arial"/>
          <w:lang w:val="nl-NL" w:eastAsia="nl-NL"/>
        </w:rPr>
      </w:pPr>
      <w:r w:rsidRPr="00773A93">
        <w:rPr>
          <w:rFonts w:ascii="Calibri" w:eastAsia="Times New Roman" w:hAnsi="Calibri" w:cs="Arial"/>
          <w:lang w:val="nl-NL" w:eastAsia="nl-NL"/>
        </w:rPr>
        <w:t>Deze ondersteuning gaat meestal door in de thuissituatie van een gezin en wordt geboden door vrijwilligers. Vrijwilligers zijn extra hart en handen binnen het sociaal netwerk van onze gezinnen en zorgen naast het familiale netwerk en de professionele dienstverlening voor een meerwaarde in het leven van personen met autisme en hun gezin.</w:t>
      </w:r>
    </w:p>
    <w:p w14:paraId="5A85603A" w14:textId="77777777" w:rsidR="00773A93" w:rsidRPr="00773A93" w:rsidRDefault="00773A93" w:rsidP="00773A93">
      <w:pPr>
        <w:spacing w:after="0" w:line="240" w:lineRule="auto"/>
        <w:rPr>
          <w:rFonts w:ascii="Calibri" w:eastAsia="Times New Roman" w:hAnsi="Calibri" w:cs="Arial"/>
          <w:lang w:val="nl-NL" w:eastAsia="nl-NL"/>
        </w:rPr>
      </w:pPr>
    </w:p>
    <w:p w14:paraId="49C97746" w14:textId="77777777" w:rsidR="00773A93" w:rsidRPr="00773A93" w:rsidRDefault="00773A93" w:rsidP="00773A93">
      <w:pPr>
        <w:spacing w:after="0" w:line="240" w:lineRule="auto"/>
        <w:jc w:val="both"/>
        <w:rPr>
          <w:rFonts w:ascii="Calibri" w:eastAsia="Times New Roman" w:hAnsi="Calibri" w:cs="Arial"/>
          <w:lang w:eastAsia="nl-NL"/>
        </w:rPr>
      </w:pPr>
      <w:r w:rsidRPr="00773A93">
        <w:rPr>
          <w:rFonts w:ascii="Calibri" w:eastAsia="Times New Roman" w:hAnsi="Calibri" w:cs="Arial"/>
          <w:lang w:eastAsia="nl-NL"/>
        </w:rPr>
        <w:t>‘</w:t>
      </w:r>
      <w:r w:rsidRPr="00773A93">
        <w:rPr>
          <w:rFonts w:ascii="Calibri" w:eastAsia="Times New Roman" w:hAnsi="Calibri" w:cs="Arial"/>
          <w:b/>
          <w:lang w:eastAsia="nl-NL"/>
        </w:rPr>
        <w:t>P</w:t>
      </w:r>
      <w:r w:rsidRPr="00773A93">
        <w:rPr>
          <w:rFonts w:ascii="Calibri" w:eastAsia="Times New Roman" w:hAnsi="Calibri" w:cs="Arial"/>
          <w:lang w:eastAsia="nl-NL"/>
        </w:rPr>
        <w:t>raktisch’ staat voor het concrete handelen, het feit dat de ondersteuning steeds rechtstreeks in verband staat met activiteiten van het dagelijkse leven.</w:t>
      </w:r>
    </w:p>
    <w:p w14:paraId="50F188FA" w14:textId="77777777" w:rsidR="00773A93" w:rsidRPr="00773A93" w:rsidRDefault="00773A93" w:rsidP="00773A93">
      <w:pPr>
        <w:spacing w:after="0" w:line="240" w:lineRule="auto"/>
        <w:jc w:val="both"/>
        <w:rPr>
          <w:rFonts w:ascii="Calibri" w:eastAsia="Times New Roman" w:hAnsi="Calibri" w:cs="Arial"/>
          <w:lang w:eastAsia="nl-NL"/>
        </w:rPr>
      </w:pPr>
      <w:r w:rsidRPr="00773A93">
        <w:rPr>
          <w:rFonts w:ascii="Calibri" w:eastAsia="Times New Roman" w:hAnsi="Calibri" w:cs="Arial"/>
          <w:lang w:eastAsia="nl-NL"/>
        </w:rPr>
        <w:t>‘</w:t>
      </w:r>
      <w:r w:rsidRPr="00773A93">
        <w:rPr>
          <w:rFonts w:ascii="Calibri" w:eastAsia="Times New Roman" w:hAnsi="Calibri" w:cs="Arial"/>
          <w:b/>
          <w:lang w:eastAsia="nl-NL"/>
        </w:rPr>
        <w:t>P</w:t>
      </w:r>
      <w:r w:rsidRPr="00773A93">
        <w:rPr>
          <w:rFonts w:ascii="Calibri" w:eastAsia="Times New Roman" w:hAnsi="Calibri" w:cs="Arial"/>
          <w:lang w:eastAsia="nl-NL"/>
        </w:rPr>
        <w:t>edagogisch’ verwijst naar de pedagogische context waarin de ondersteuning gebeurt. Deze is steeds rechtstreeks verbonden met de opvoeding van het kind.</w:t>
      </w:r>
    </w:p>
    <w:p w14:paraId="5D20C2C6"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w:t>
      </w:r>
      <w:r w:rsidRPr="00773A93">
        <w:rPr>
          <w:rFonts w:ascii="Calibri" w:eastAsia="Times New Roman" w:hAnsi="Calibri" w:cs="Arial"/>
          <w:b/>
          <w:lang w:val="nl" w:eastAsia="nl-NL"/>
        </w:rPr>
        <w:t>O</w:t>
      </w:r>
      <w:r w:rsidRPr="00773A93">
        <w:rPr>
          <w:rFonts w:ascii="Calibri" w:eastAsia="Times New Roman" w:hAnsi="Calibri" w:cs="Arial"/>
          <w:lang w:val="nl" w:eastAsia="nl-NL"/>
        </w:rPr>
        <w:t>ndersteuning’ verwijst naar hulp voor het gezin en meer specifiek voor de persoon met autisme. Deze hulp is laagdrempelig en sluit op maat aan bij de wensen van de ouders en de persoon met autisme.</w:t>
      </w:r>
    </w:p>
    <w:p w14:paraId="4CDD0B9B" w14:textId="77777777" w:rsidR="00773A93" w:rsidRPr="00773A93" w:rsidRDefault="00773A93" w:rsidP="00773A93">
      <w:pPr>
        <w:spacing w:after="0" w:line="240" w:lineRule="auto"/>
        <w:jc w:val="both"/>
        <w:rPr>
          <w:rFonts w:ascii="Calibri" w:eastAsia="Times New Roman" w:hAnsi="Calibri" w:cs="Arial"/>
          <w:lang w:val="nl" w:eastAsia="nl-NL"/>
        </w:rPr>
      </w:pPr>
    </w:p>
    <w:p w14:paraId="571325CE"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De doelstelling van bASSil is dus tweeledig. Enerzijds willen we de persoon met autisme zelf praktisch ondersteunen bij allerlei dagelijkse activiteiten. Anderzijds willen we hiermee ouders van een kind, jongere of volwassene met autisme ondersteunen in hun specifieke opvoedingstaak. Op deze manier krijgen de ouders, alsook de eventuele brussen (broers en zussen van de persoon met een beperking) wat ademruimte, hebben ze even tijd voor zichzelf of voor elkaar, kunnen ze even ‘bijtanken’. Voor de ouders is het een geruststelling dat deze zorg gebeurt door een opgeleide vrijwilliger die belang hecht aan zinvolle vrijetijdsbesteding. De activiteiten zijn, indien mogelijk, gericht op ‘verzelfstandiging’ van de persoon met autisme. In samenspraak met de thuisbegeleider of bASSil-medewerker en het gezin worden doelstellingen opgesteld of activiteiten besproken die met de vrijwilliger opgenomen kunnen worden. Dit kan bij de mensen thuis doorgaan, maar kan evengoed buitenshuis plaatsvinden (vb gaan wandelen, sporten, …). </w:t>
      </w:r>
    </w:p>
    <w:p w14:paraId="149E2A47" w14:textId="77777777" w:rsidR="00773A93" w:rsidRDefault="00773A93" w:rsidP="00773A93">
      <w:pPr>
        <w:spacing w:after="0" w:line="240" w:lineRule="auto"/>
        <w:jc w:val="both"/>
        <w:rPr>
          <w:rFonts w:ascii="Calibri" w:eastAsia="Times New Roman" w:hAnsi="Calibri" w:cs="Arial"/>
          <w:lang w:val="nl" w:eastAsia="nl-NL"/>
        </w:rPr>
      </w:pPr>
    </w:p>
    <w:p w14:paraId="12C8A27D" w14:textId="77777777" w:rsidR="00773A93" w:rsidRDefault="00773A93" w:rsidP="00773A93">
      <w:pPr>
        <w:spacing w:after="0" w:line="240" w:lineRule="auto"/>
        <w:jc w:val="both"/>
        <w:rPr>
          <w:rFonts w:ascii="Calibri" w:eastAsia="Times New Roman" w:hAnsi="Calibri" w:cs="Arial"/>
          <w:lang w:val="nl" w:eastAsia="nl-NL"/>
        </w:rPr>
      </w:pPr>
    </w:p>
    <w:p w14:paraId="360E4DD5" w14:textId="77777777" w:rsidR="000821C4" w:rsidRPr="00773A93" w:rsidRDefault="000821C4" w:rsidP="00773A93">
      <w:pPr>
        <w:spacing w:after="0" w:line="240" w:lineRule="auto"/>
        <w:jc w:val="both"/>
        <w:rPr>
          <w:rFonts w:ascii="Calibri" w:eastAsia="Times New Roman" w:hAnsi="Calibri" w:cs="Arial"/>
          <w:lang w:val="nl" w:eastAsia="nl-NL"/>
        </w:rPr>
      </w:pPr>
    </w:p>
    <w:p w14:paraId="5DCCB59A" w14:textId="77777777" w:rsidR="00773A93" w:rsidRPr="00773A93" w:rsidRDefault="00773A93" w:rsidP="00773A9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Arial"/>
          <w:b/>
          <w:lang w:val="nl" w:eastAsia="nl-NL"/>
        </w:rPr>
      </w:pPr>
      <w:r w:rsidRPr="00773A93">
        <w:rPr>
          <w:rFonts w:ascii="Calibri" w:eastAsia="Times New Roman" w:hAnsi="Calibri" w:cs="Arial"/>
          <w:b/>
          <w:lang w:val="nl" w:eastAsia="nl-NL"/>
        </w:rPr>
        <w:t>2. BASISFILOSOFIE</w:t>
      </w:r>
    </w:p>
    <w:p w14:paraId="115FAAE4" w14:textId="77777777" w:rsidR="00773A93" w:rsidRPr="00773A93" w:rsidRDefault="00773A93" w:rsidP="00773A93">
      <w:pPr>
        <w:spacing w:after="0" w:line="240" w:lineRule="auto"/>
        <w:jc w:val="both"/>
        <w:rPr>
          <w:rFonts w:ascii="Calibri" w:eastAsia="Times New Roman" w:hAnsi="Calibri" w:cs="Arial"/>
          <w:lang w:val="nl" w:eastAsia="nl-NL"/>
        </w:rPr>
      </w:pPr>
    </w:p>
    <w:p w14:paraId="1E2BAD6B"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Met bASSil willen we de persoon met autisme te integreren in de samenleving. De vrijwilliger begeleidt en ondersteunt de persoon in kwestie en streeft samen met hem/haar naar sociale participatie. Ondersteuning op maat is een belangrijke peiler waar naar gestreefd wordt. </w:t>
      </w:r>
    </w:p>
    <w:p w14:paraId="0CA8AB61"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lastRenderedPageBreak/>
        <w:t>bASSil biedt de persoon met autisme ondersteuning, geeft een duwtje in de rug daar waar de persoon in kwestie ze nodig heeft. Stap voor stap kan zo gestreefd worden naar meer zelfstandigheid en positieve ervaringen in het reguliere circuit. Het zelfvertrouwen van de persoon met autisme kan hierdoor vergroten, het gezin kan in zijn geheel meer ademruimte krijgen, de draagkracht wordt bevorderd, de stap kan gezet worden om het eventuele sociaal isolement waar de gezinnen in terecht kunnen komen te doorbreken.</w:t>
      </w:r>
    </w:p>
    <w:p w14:paraId="3DC362FC" w14:textId="77777777" w:rsidR="00773A93" w:rsidRPr="00773A93" w:rsidRDefault="00773A93" w:rsidP="00773A93">
      <w:pPr>
        <w:spacing w:after="0" w:line="240" w:lineRule="auto"/>
        <w:jc w:val="both"/>
        <w:rPr>
          <w:rFonts w:ascii="Calibri" w:eastAsia="Times New Roman" w:hAnsi="Calibri" w:cs="Times New Roman"/>
          <w:lang w:val="nl" w:eastAsia="nl-NL"/>
        </w:rPr>
      </w:pPr>
    </w:p>
    <w:p w14:paraId="0BB9209C" w14:textId="77777777" w:rsidR="00773A93" w:rsidRPr="00773A93" w:rsidRDefault="00773A93" w:rsidP="00773A93">
      <w:pPr>
        <w:keepNext/>
        <w:spacing w:after="0" w:line="240" w:lineRule="auto"/>
        <w:outlineLvl w:val="1"/>
        <w:rPr>
          <w:rFonts w:ascii="Calibri" w:eastAsia="Times New Roman" w:hAnsi="Calibri" w:cs="Arial"/>
          <w:b/>
          <w:bCs/>
          <w:i/>
          <w:u w:val="single"/>
          <w:lang w:val="nl-NL" w:eastAsia="nl-NL"/>
        </w:rPr>
      </w:pPr>
      <w:r w:rsidRPr="00773A93">
        <w:rPr>
          <w:rFonts w:ascii="Calibri" w:eastAsia="Times New Roman" w:hAnsi="Calibri" w:cs="Arial"/>
          <w:b/>
          <w:bCs/>
          <w:i/>
          <w:u w:val="single"/>
          <w:lang w:val="nl-NL" w:eastAsia="nl-NL"/>
        </w:rPr>
        <w:t xml:space="preserve">Inclusieve visie binnen </w:t>
      </w:r>
      <w:proofErr w:type="spellStart"/>
      <w:r w:rsidRPr="00773A93">
        <w:rPr>
          <w:rFonts w:ascii="Calibri" w:eastAsia="Times New Roman" w:hAnsi="Calibri" w:cs="Arial"/>
          <w:b/>
          <w:bCs/>
          <w:i/>
          <w:u w:val="single"/>
          <w:lang w:val="nl-NL" w:eastAsia="nl-NL"/>
        </w:rPr>
        <w:t>bASSil</w:t>
      </w:r>
      <w:proofErr w:type="spellEnd"/>
    </w:p>
    <w:p w14:paraId="5824C9F3"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Dit werkingsaspect sluit aan bij de huidige werking, visie, waarden en normen binnen Tanderuis vzw.</w:t>
      </w:r>
    </w:p>
    <w:p w14:paraId="166461D8"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Het werd dan ook opgebouwd vanuit een </w:t>
      </w:r>
      <w:r w:rsidRPr="00773A93">
        <w:rPr>
          <w:rFonts w:ascii="Calibri" w:eastAsia="Times New Roman" w:hAnsi="Calibri" w:cs="Arial"/>
          <w:i/>
          <w:lang w:val="nl" w:eastAsia="nl-NL"/>
        </w:rPr>
        <w:t>inclusieve visie</w:t>
      </w:r>
      <w:r w:rsidRPr="00773A93">
        <w:rPr>
          <w:rFonts w:ascii="Calibri" w:eastAsia="Times New Roman" w:hAnsi="Calibri" w:cs="Arial"/>
          <w:lang w:val="nl" w:eastAsia="nl-NL"/>
        </w:rPr>
        <w:t>, een visie die zowel zijn opgang kent binnen het algemene kader van de zorgsector als ook duidelijk leeft binnen Tanderuis vzw.</w:t>
      </w:r>
    </w:p>
    <w:p w14:paraId="240A6AE5" w14:textId="77777777" w:rsidR="00773A93" w:rsidRPr="00773A93" w:rsidRDefault="00773A93" w:rsidP="00773A93">
      <w:pPr>
        <w:spacing w:after="0" w:line="240" w:lineRule="auto"/>
        <w:jc w:val="both"/>
        <w:rPr>
          <w:rFonts w:ascii="Calibri" w:eastAsia="Times New Roman" w:hAnsi="Calibri" w:cs="Arial"/>
          <w:lang w:eastAsia="nl-NL"/>
        </w:rPr>
      </w:pPr>
      <w:r w:rsidRPr="00773A93">
        <w:rPr>
          <w:rFonts w:ascii="Calibri" w:eastAsia="Times New Roman" w:hAnsi="Calibri" w:cs="Arial"/>
          <w:lang w:val="nl" w:eastAsia="nl-NL"/>
        </w:rPr>
        <w:t>Ondersteuning bieden vanuit een inclusieve visie betekent</w:t>
      </w:r>
      <w:r w:rsidRPr="00773A93">
        <w:rPr>
          <w:rFonts w:ascii="Calibri" w:eastAsia="Times New Roman" w:hAnsi="Calibri" w:cs="Arial"/>
          <w:lang w:eastAsia="nl-NL"/>
        </w:rPr>
        <w:t xml:space="preserve"> dat mensen regisseur van hun eigen levensverhaal zijn en blijven, ze hebben invloed en zeggenschap in hun omgeving en in de diensten waarvan ze gebruik maken, ze zijn  tevreden over en weten zich gedragen door de gemeenschap waarin ze leven.</w:t>
      </w:r>
    </w:p>
    <w:p w14:paraId="3EB39B59" w14:textId="77777777" w:rsidR="00773A93" w:rsidRPr="00773A93" w:rsidRDefault="00773A93" w:rsidP="00773A93">
      <w:pPr>
        <w:spacing w:after="0" w:line="240" w:lineRule="auto"/>
        <w:jc w:val="both"/>
        <w:rPr>
          <w:rFonts w:ascii="Calibri" w:eastAsia="Times New Roman" w:hAnsi="Calibri" w:cs="Arial"/>
          <w:lang w:eastAsia="nl-NL"/>
        </w:rPr>
      </w:pPr>
      <w:r w:rsidRPr="00773A93">
        <w:rPr>
          <w:rFonts w:ascii="Calibri" w:eastAsia="Times New Roman" w:hAnsi="Calibri" w:cs="Arial"/>
          <w:lang w:eastAsia="nl-NL"/>
        </w:rPr>
        <w:t xml:space="preserve">Mensen zijn lid van de maatschappij, ze worden niet uitgenodigd om mee te doen, ze zijn er gewoon en leveren elk op hun manier een waardevolle bijdrage: er bestaat niet langer een ‘wij’ en een ‘zij.’ De verantwoordelijkheid voor een beperking ligt niet langer bij het individu maar wordt een gedeelde verantwoordelijkheid van de gehele maatschappij. Men evolueert naar een </w:t>
      </w:r>
      <w:r w:rsidRPr="00773A93">
        <w:rPr>
          <w:rFonts w:ascii="Calibri" w:eastAsia="Times New Roman" w:hAnsi="Calibri" w:cs="Arial"/>
          <w:i/>
          <w:lang w:eastAsia="nl-NL"/>
        </w:rPr>
        <w:t>sociaal model van handicap</w:t>
      </w:r>
      <w:r w:rsidRPr="00773A93">
        <w:rPr>
          <w:rFonts w:ascii="Calibri" w:eastAsia="Times New Roman" w:hAnsi="Calibri" w:cs="Arial"/>
          <w:lang w:eastAsia="nl-NL"/>
        </w:rPr>
        <w:t>, het is de verantwoordelijkheid van de samenleving om kansen te creëren zodat iedere mens deel kan nemen aan het maatschappelijk leven.</w:t>
      </w:r>
    </w:p>
    <w:p w14:paraId="0B5B7C1A" w14:textId="77777777" w:rsidR="00773A93" w:rsidRPr="00773A93" w:rsidRDefault="00773A93" w:rsidP="00773A93">
      <w:pPr>
        <w:spacing w:after="0" w:line="240" w:lineRule="auto"/>
        <w:jc w:val="both"/>
        <w:rPr>
          <w:rFonts w:ascii="Calibri" w:eastAsia="Times New Roman" w:hAnsi="Calibri" w:cs="Arial"/>
          <w:lang w:eastAsia="nl-NL"/>
        </w:rPr>
      </w:pPr>
    </w:p>
    <w:p w14:paraId="4FB4B1F5" w14:textId="77777777" w:rsidR="00773A93" w:rsidRPr="00773A93" w:rsidRDefault="00773A93" w:rsidP="00773A93">
      <w:pPr>
        <w:keepNext/>
        <w:spacing w:after="0" w:line="240" w:lineRule="auto"/>
        <w:outlineLvl w:val="1"/>
        <w:rPr>
          <w:rFonts w:ascii="Calibri" w:eastAsia="Times New Roman" w:hAnsi="Calibri" w:cs="Arial"/>
          <w:b/>
          <w:bCs/>
          <w:i/>
          <w:u w:val="single"/>
          <w:lang w:eastAsia="nl-NL"/>
        </w:rPr>
      </w:pPr>
      <w:r w:rsidRPr="00773A93">
        <w:rPr>
          <w:rFonts w:ascii="Calibri" w:eastAsia="Times New Roman" w:hAnsi="Calibri" w:cs="Arial"/>
          <w:b/>
          <w:bCs/>
          <w:i/>
          <w:u w:val="single"/>
          <w:lang w:eastAsia="nl-NL"/>
        </w:rPr>
        <w:t>Empowerment en partnerschap</w:t>
      </w:r>
    </w:p>
    <w:p w14:paraId="621BECE7" w14:textId="77777777" w:rsidR="00773A93" w:rsidRPr="00773A93" w:rsidRDefault="00773A93" w:rsidP="00773A93">
      <w:pPr>
        <w:spacing w:after="0" w:line="240" w:lineRule="auto"/>
        <w:jc w:val="both"/>
        <w:rPr>
          <w:rFonts w:ascii="Calibri" w:eastAsia="Times New Roman" w:hAnsi="Calibri" w:cs="Arial"/>
          <w:lang w:eastAsia="nl-NL"/>
        </w:rPr>
      </w:pPr>
      <w:r w:rsidRPr="00773A93">
        <w:rPr>
          <w:rFonts w:ascii="Calibri" w:eastAsia="Times New Roman" w:hAnsi="Calibri" w:cs="Arial"/>
          <w:lang w:val="nl" w:eastAsia="nl-NL"/>
        </w:rPr>
        <w:t xml:space="preserve">Vanuit de gelegde nadruk op inclusie komt ook de </w:t>
      </w:r>
      <w:r w:rsidRPr="00773A93">
        <w:rPr>
          <w:rFonts w:ascii="Calibri" w:eastAsia="Times New Roman" w:hAnsi="Calibri" w:cs="Arial"/>
          <w:i/>
          <w:lang w:val="nl" w:eastAsia="nl-NL"/>
        </w:rPr>
        <w:t>empowermentgedachte en het partnerschapsmodel</w:t>
      </w:r>
      <w:r w:rsidRPr="00773A93">
        <w:rPr>
          <w:rFonts w:ascii="Calibri" w:eastAsia="Times New Roman" w:hAnsi="Calibri" w:cs="Arial"/>
          <w:lang w:val="nl" w:eastAsia="nl-NL"/>
        </w:rPr>
        <w:t xml:space="preserve"> sterk op de voorgrond. Hier</w:t>
      </w:r>
      <w:r w:rsidRPr="00773A93">
        <w:rPr>
          <w:rFonts w:ascii="Calibri" w:eastAsia="Times New Roman" w:hAnsi="Calibri" w:cs="Arial"/>
          <w:lang w:eastAsia="nl-NL"/>
        </w:rPr>
        <w:t xml:space="preserve"> volgen we de idee dat bij het geven van de juiste hoeveelheid en de juiste inhoud van ondersteuning mensen in staat gesteld worden om toegang te krijgen tot die bronnen van informatie, tot die relaties, …die hen het mogelijk maken om de controle over het eigen leven in handen te nemen/houden. Het houdt een constant zoeken in naar het delicate evenwicht tussen noodzakelijke persoonsgerichte hulpverlening op basis van solidariteit en wettelijke rechten aan de ene kant en de behoefte aan individuele ontplooiingskansen, vrijheid, zelfbepaling en sociaal functioneren van elke mens met een handicap aan de andere kant. (uit: ‘maatschappelijke positie van mensen met een handicap’ Ben Wuyts)</w:t>
      </w:r>
    </w:p>
    <w:p w14:paraId="645C3F25" w14:textId="77777777" w:rsidR="00773A93" w:rsidRDefault="00773A93" w:rsidP="00773A93">
      <w:pPr>
        <w:spacing w:after="0" w:line="240" w:lineRule="auto"/>
        <w:jc w:val="both"/>
        <w:rPr>
          <w:rFonts w:ascii="Calibri" w:eastAsia="Times New Roman" w:hAnsi="Calibri" w:cs="Arial"/>
          <w:lang w:val="nl" w:eastAsia="nl-NL"/>
        </w:rPr>
      </w:pPr>
    </w:p>
    <w:p w14:paraId="41EF577E"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Empowerment en het partnerschapsmodel staan in nauw verband met het </w:t>
      </w:r>
      <w:r w:rsidRPr="00773A93">
        <w:rPr>
          <w:rFonts w:ascii="Calibri" w:eastAsia="Times New Roman" w:hAnsi="Calibri" w:cs="Arial"/>
          <w:i/>
          <w:lang w:val="nl" w:eastAsia="nl-NL"/>
        </w:rPr>
        <w:t>burgerschapsparadigma</w:t>
      </w:r>
      <w:r w:rsidRPr="00773A93">
        <w:rPr>
          <w:rFonts w:ascii="Calibri" w:eastAsia="Times New Roman" w:hAnsi="Calibri" w:cs="Arial"/>
          <w:lang w:val="nl" w:eastAsia="nl-NL"/>
        </w:rPr>
        <w:t>. Iedereen dient de kans te krijgen als volwaardige burger te participeren aan de samenleving.</w:t>
      </w:r>
      <w:r w:rsidRPr="00773A93">
        <w:rPr>
          <w:rFonts w:ascii="Calibri" w:eastAsia="Times New Roman" w:hAnsi="Calibri" w:cs="Arial"/>
          <w:b/>
          <w:lang w:val="nl" w:eastAsia="nl-NL"/>
        </w:rPr>
        <w:t xml:space="preserve"> </w:t>
      </w:r>
      <w:r w:rsidRPr="00773A93">
        <w:rPr>
          <w:rFonts w:ascii="Calibri" w:eastAsia="Times New Roman" w:hAnsi="Calibri" w:cs="Arial"/>
          <w:lang w:val="nl" w:eastAsia="nl-NL"/>
        </w:rPr>
        <w:t>Mensen zijn iemand omdat ze mens zijn onder de mensen (belonging). Iedereen heeft recht op een kwaliteitsvol leven waar hij zelf controle over heeft. Hierbij aansluitend wordt binnen bASSil samen de persoon met autisme gezocht naar de juiste ondersteuning. Het gezin in kwestie heeft zeggingschap over het hoe en wat er van de ondersteuning verwacht wordt. Dit maakt ook dat hij/zij het gevoel heeft zelf het leven en de ondersteuning in handen te hebben. Het burgerschapsparadigma houdt immers de plicht in kansen te scheppen tot keuze en controle. We willen ondersteuning geven die mensen kansen blijft bieden op zelfontplooiing en de keuze en controle over het eigen levensverhaal teruggeeft. Het concept ‘</w:t>
      </w:r>
      <w:r w:rsidRPr="00773A93">
        <w:rPr>
          <w:rFonts w:ascii="Calibri" w:eastAsia="Times New Roman" w:hAnsi="Calibri" w:cs="Arial"/>
          <w:i/>
          <w:lang w:val="nl" w:eastAsia="nl-NL"/>
        </w:rPr>
        <w:t>Quality Of Life</w:t>
      </w:r>
      <w:r w:rsidRPr="00773A93">
        <w:rPr>
          <w:rFonts w:ascii="Calibri" w:eastAsia="Times New Roman" w:hAnsi="Calibri" w:cs="Arial"/>
          <w:b/>
          <w:lang w:val="nl" w:eastAsia="nl-NL"/>
        </w:rPr>
        <w:t>’</w:t>
      </w:r>
      <w:r w:rsidRPr="00773A93">
        <w:rPr>
          <w:rFonts w:ascii="Calibri" w:eastAsia="Times New Roman" w:hAnsi="Calibri" w:cs="Arial"/>
          <w:lang w:val="nl" w:eastAsia="nl-NL"/>
        </w:rPr>
        <w:t xml:space="preserve"> krijgt binnen deze werking zeker zijn plaats. Het gaat immers gepaard met de inclusiegedachte en het mensenrechtenmodel. Het individu waaraan ondersteuning wordt geboden krijgt een belangrijke rol toegeschreven in het vormgeven van de inhoud en hoeveelheid van deze ondersteuning. De persoon met een beperking is niet langer afhankelijk, maar neemt zijn leven opnieuw zelf in handen en geeft het mee vorm.</w:t>
      </w:r>
    </w:p>
    <w:p w14:paraId="15FC4994" w14:textId="77777777" w:rsidR="00773A93" w:rsidRDefault="00773A93" w:rsidP="00773A93">
      <w:pPr>
        <w:spacing w:after="0" w:line="240" w:lineRule="auto"/>
        <w:jc w:val="both"/>
        <w:rPr>
          <w:rFonts w:ascii="Calibri" w:eastAsia="Times New Roman" w:hAnsi="Calibri" w:cs="Arial"/>
          <w:lang w:val="nl" w:eastAsia="nl-NL"/>
        </w:rPr>
      </w:pPr>
    </w:p>
    <w:p w14:paraId="0A9F6D37" w14:textId="77777777" w:rsidR="00773A93" w:rsidRDefault="00773A93" w:rsidP="00773A93">
      <w:pPr>
        <w:spacing w:after="0" w:line="240" w:lineRule="auto"/>
        <w:jc w:val="both"/>
        <w:rPr>
          <w:rFonts w:ascii="Calibri" w:eastAsia="Times New Roman" w:hAnsi="Calibri" w:cs="Arial"/>
          <w:lang w:val="nl" w:eastAsia="nl-NL"/>
        </w:rPr>
      </w:pPr>
    </w:p>
    <w:p w14:paraId="212D7E2C" w14:textId="77777777" w:rsidR="00773A93" w:rsidRPr="00773A93" w:rsidRDefault="00773A93" w:rsidP="00773A93">
      <w:pPr>
        <w:spacing w:after="0" w:line="240" w:lineRule="auto"/>
        <w:jc w:val="both"/>
        <w:rPr>
          <w:rFonts w:ascii="Calibri" w:eastAsia="Times New Roman" w:hAnsi="Calibri" w:cs="Times New Roman"/>
          <w:lang w:val="nl" w:eastAsia="nl-NL"/>
        </w:rPr>
      </w:pPr>
    </w:p>
    <w:p w14:paraId="694E1162" w14:textId="77777777" w:rsidR="00773A93" w:rsidRPr="00773A93" w:rsidRDefault="00773A93" w:rsidP="00773A93">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Arial"/>
          <w:b/>
          <w:lang w:val="nl-NL" w:eastAsia="nl-NL"/>
        </w:rPr>
      </w:pPr>
      <w:r w:rsidRPr="00773A93">
        <w:rPr>
          <w:rFonts w:ascii="Calibri" w:eastAsia="Times New Roman" w:hAnsi="Calibri" w:cs="Arial"/>
          <w:b/>
          <w:lang w:val="nl-NL" w:eastAsia="nl-NL"/>
        </w:rPr>
        <w:t xml:space="preserve">3. WERKWIJZE </w:t>
      </w:r>
      <w:proofErr w:type="spellStart"/>
      <w:r w:rsidRPr="00773A93">
        <w:rPr>
          <w:rFonts w:ascii="Calibri" w:eastAsia="Times New Roman" w:hAnsi="Calibri" w:cs="Arial"/>
          <w:b/>
          <w:lang w:val="nl-NL" w:eastAsia="nl-NL"/>
        </w:rPr>
        <w:t>bASSil</w:t>
      </w:r>
      <w:proofErr w:type="spellEnd"/>
    </w:p>
    <w:p w14:paraId="72FDCDAA" w14:textId="77777777" w:rsidR="00773A93" w:rsidRPr="00773A93" w:rsidRDefault="00773A93" w:rsidP="00773A93">
      <w:pPr>
        <w:spacing w:after="0" w:line="240" w:lineRule="auto"/>
        <w:rPr>
          <w:rFonts w:ascii="Calibri" w:eastAsia="Times New Roman" w:hAnsi="Calibri" w:cs="Arial"/>
          <w:lang w:val="nl-NL" w:eastAsia="nl-NL"/>
        </w:rPr>
      </w:pPr>
    </w:p>
    <w:p w14:paraId="0DC7F6A3" w14:textId="77777777" w:rsidR="00773A93" w:rsidRPr="00773A93" w:rsidRDefault="00773A93" w:rsidP="00773A93">
      <w:pPr>
        <w:spacing w:after="0" w:line="240" w:lineRule="auto"/>
        <w:jc w:val="both"/>
        <w:rPr>
          <w:rFonts w:ascii="Calibri" w:eastAsia="Times New Roman" w:hAnsi="Calibri" w:cs="Arial"/>
          <w:b/>
          <w:u w:val="single"/>
          <w:lang w:eastAsia="nl-NL"/>
        </w:rPr>
      </w:pPr>
      <w:r w:rsidRPr="00773A93">
        <w:rPr>
          <w:rFonts w:ascii="Calibri" w:eastAsia="Times New Roman" w:hAnsi="Calibri" w:cs="Arial"/>
          <w:b/>
          <w:u w:val="single"/>
          <w:lang w:eastAsia="nl-NL"/>
        </w:rPr>
        <w:t>3.1</w:t>
      </w:r>
      <w:r w:rsidRPr="00773A93">
        <w:rPr>
          <w:rFonts w:ascii="Calibri" w:eastAsia="Times New Roman" w:hAnsi="Calibri" w:cs="Arial"/>
          <w:b/>
          <w:u w:val="single"/>
          <w:lang w:eastAsia="nl-NL"/>
        </w:rPr>
        <w:tab/>
        <w:t>Door wie?</w:t>
      </w:r>
    </w:p>
    <w:p w14:paraId="4B4D72B4" w14:textId="77777777" w:rsidR="00773A93" w:rsidRPr="00773A93" w:rsidRDefault="00773A93" w:rsidP="00773A93">
      <w:pPr>
        <w:spacing w:before="120" w:after="0" w:line="240" w:lineRule="auto"/>
        <w:jc w:val="both"/>
        <w:rPr>
          <w:rFonts w:ascii="Calibri" w:eastAsia="Times New Roman" w:hAnsi="Calibri" w:cs="Arial"/>
          <w:lang w:val="nl" w:eastAsia="nl-NL"/>
        </w:rPr>
      </w:pPr>
      <w:r w:rsidRPr="00773A93">
        <w:rPr>
          <w:rFonts w:ascii="Calibri" w:eastAsia="Times New Roman" w:hAnsi="Calibri" w:cs="Arial"/>
          <w:lang w:eastAsia="nl-NL"/>
        </w:rPr>
        <w:t xml:space="preserve">Voor het invullen van de ondersteuningen wordt er beroep gedaan op VRIJWILLIGERS. Personen met of zonder voorkennis van autisme kunnen zich aanbieden als vrijwilliger. Tijdens een kennismakingsgesprek met de coördinator wordt de werking nog verder toegelicht en worden de </w:t>
      </w:r>
      <w:r w:rsidRPr="00773A93">
        <w:rPr>
          <w:rFonts w:ascii="Calibri" w:eastAsia="Times New Roman" w:hAnsi="Calibri" w:cs="Arial"/>
          <w:lang w:val="nl" w:eastAsia="nl-NL"/>
        </w:rPr>
        <w:t xml:space="preserve">persoonlijke gegevens van de vrijwilliger geregistreerd. De vrijwilliger bepaalt zelf in welke regio hij of zij bereid is ondersteuning te bieden en met welke frequentie. Tevens wordt ook een afsprakennota getekend door de drie partijen (directie, coördinator vrijwilligerswerking en vrijwilliger). </w:t>
      </w:r>
    </w:p>
    <w:p w14:paraId="753632A9"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Bij dit gesprek krijgt de nieuwe vrijwilliger ook een onthaalmap met informatie over Tanderuis en autisme. </w:t>
      </w:r>
    </w:p>
    <w:p w14:paraId="3B428457" w14:textId="77777777" w:rsidR="00773A93" w:rsidRPr="00773A93" w:rsidRDefault="00773A93" w:rsidP="00773A93">
      <w:pPr>
        <w:spacing w:after="0" w:line="240" w:lineRule="auto"/>
        <w:jc w:val="both"/>
        <w:rPr>
          <w:rFonts w:ascii="Calibri" w:eastAsia="Times New Roman" w:hAnsi="Calibri" w:cs="Arial"/>
          <w:lang w:val="nl" w:eastAsia="nl-NL"/>
        </w:rPr>
      </w:pPr>
    </w:p>
    <w:p w14:paraId="01DBDCB2"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Interesse in de doelgroep is uiteraard een voorwaarde om vrijwilliger bij Tanderuis vzw te worden; voorkennis van autisme is geen vereiste, aangezien er VORMING wordt voorzien.</w:t>
      </w:r>
    </w:p>
    <w:p w14:paraId="6AAE3908"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Van de vrijwilligers wordt verwacht dat zij de georganiseerde vorming volgen. Deze bestaat in de eerste plaats uit BASISVORMING. De basisvorming omvat naast de onthaalmap met ‘basisteksten over autisme’ drie modules die gevolgd moeten worden in het eerste jaar dat een vrijwilliger bij de vrijwilligerswerking van Tanderuis vzw is aangesloten. De drie modules zijn:</w:t>
      </w:r>
    </w:p>
    <w:p w14:paraId="38CED3BB"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1)</w:t>
      </w:r>
      <w:r w:rsidRPr="00773A93">
        <w:rPr>
          <w:rFonts w:ascii="Calibri" w:eastAsia="Times New Roman" w:hAnsi="Calibri" w:cs="Arial"/>
          <w:lang w:val="nl" w:eastAsia="nl-NL"/>
        </w:rPr>
        <w:tab/>
        <w:t>Inleefmoment autisme</w:t>
      </w:r>
    </w:p>
    <w:p w14:paraId="719D8605"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2)</w:t>
      </w:r>
      <w:r w:rsidRPr="00773A93">
        <w:rPr>
          <w:rFonts w:ascii="Calibri" w:eastAsia="Times New Roman" w:hAnsi="Calibri" w:cs="Arial"/>
          <w:lang w:val="nl" w:eastAsia="nl-NL"/>
        </w:rPr>
        <w:tab/>
        <w:t>Autisme en vrije tijd / spel</w:t>
      </w:r>
    </w:p>
    <w:p w14:paraId="432B6CE5"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3)</w:t>
      </w:r>
      <w:r w:rsidRPr="00773A93">
        <w:rPr>
          <w:rFonts w:ascii="Calibri" w:eastAsia="Times New Roman" w:hAnsi="Calibri" w:cs="Arial"/>
          <w:lang w:val="nl" w:eastAsia="nl-NL"/>
        </w:rPr>
        <w:tab/>
        <w:t>Moeilijkheden met organiseren en plannen bij personen met autisme</w:t>
      </w:r>
    </w:p>
    <w:p w14:paraId="73FD696D"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Van iedere vrijwilliger wordt verwacht dat hij/zij alle modules volgt, onafhankelijk van de taak die hij/zij opneemt binnen Tanderuis. De drie modules worden zowel in het voorjaar als in het najaar ingericht. De data en uren zijn bij het begin van een nieuw kalenderjaar bekend, zodanig dat ze tijdig in de agenda kunnen worden ingepland. De volgorde waarin de modules worden gevolgd speelt op zich geen rol.</w:t>
      </w:r>
    </w:p>
    <w:p w14:paraId="5BC26B70"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Na het volgen van de drie modules kan een attest bekomen worden waarop de gevolgde modules worden vermeld en de bijbehorende data.</w:t>
      </w:r>
    </w:p>
    <w:p w14:paraId="4CA096CE"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Op de tweede plaats is er de VERDIEPENDE VORMING: Tanderuis werkt met een jaarprogramma. Jaarlijks worden meerdere informatieavonden ingericht over verschillende thema’s (zoals bijvoorbeeld: leren met autisme, verder studeren met autisme in het hoger onderwijs, brus zijn, energiebalans in een gezin met een persoon met autisme, seksualiteit en autisme, …). Deze informatieavonden zijn in eerste instantie gericht op ouders en familieleden, maar ook de vrijwilligers zijn van harte welkom om de avonden te volgen. </w:t>
      </w:r>
    </w:p>
    <w:p w14:paraId="47C644FC"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Op de avonden hebben de vrijwilligers de gelegenheid om ervaringen met elkaar te kunnen uitwisselen.</w:t>
      </w:r>
    </w:p>
    <w:p w14:paraId="1C5163D2" w14:textId="77777777" w:rsidR="00773A93" w:rsidRPr="00773A93" w:rsidRDefault="00773A93" w:rsidP="00773A93">
      <w:pPr>
        <w:spacing w:after="0" w:line="240" w:lineRule="auto"/>
        <w:jc w:val="both"/>
        <w:rPr>
          <w:rFonts w:ascii="Calibri" w:eastAsia="Times New Roman" w:hAnsi="Calibri" w:cs="Arial"/>
          <w:lang w:val="nl" w:eastAsia="nl-NL"/>
        </w:rPr>
      </w:pPr>
    </w:p>
    <w:p w14:paraId="796F34D2" w14:textId="77777777" w:rsidR="00773A93" w:rsidRPr="00773A93" w:rsidRDefault="00773A93" w:rsidP="00773A93">
      <w:pPr>
        <w:spacing w:after="0" w:line="240" w:lineRule="auto"/>
        <w:jc w:val="both"/>
        <w:rPr>
          <w:rFonts w:ascii="Calibri" w:eastAsia="Times New Roman" w:hAnsi="Calibri" w:cs="Arial"/>
          <w:lang w:eastAsia="nl-NL"/>
        </w:rPr>
      </w:pPr>
      <w:r w:rsidRPr="00773A93">
        <w:rPr>
          <w:rFonts w:ascii="Calibri" w:eastAsia="Times New Roman" w:hAnsi="Calibri" w:cs="Arial"/>
          <w:lang w:val="nl" w:eastAsia="nl-NL"/>
        </w:rPr>
        <w:t>Het verloop van de ondersteuning wordt opgevolgd door zowel de coördinator van de vrijwilligerswerking als de thuisbegeleider van het gezin of de bASSil-medewerker.</w:t>
      </w:r>
    </w:p>
    <w:p w14:paraId="3A4A4BB5" w14:textId="77777777" w:rsidR="00773A93" w:rsidRPr="00773A93" w:rsidRDefault="00773A93" w:rsidP="00773A93">
      <w:pPr>
        <w:spacing w:after="0" w:line="240" w:lineRule="auto"/>
        <w:jc w:val="both"/>
        <w:rPr>
          <w:rFonts w:ascii="Calibri" w:eastAsia="Times New Roman" w:hAnsi="Calibri" w:cs="Arial"/>
          <w:lang w:eastAsia="nl-NL"/>
        </w:rPr>
      </w:pPr>
    </w:p>
    <w:p w14:paraId="4F473C7D" w14:textId="77777777" w:rsidR="00773A93" w:rsidRPr="00773A93" w:rsidRDefault="00773A93" w:rsidP="00773A93">
      <w:pPr>
        <w:spacing w:after="0" w:line="240" w:lineRule="auto"/>
        <w:jc w:val="both"/>
        <w:rPr>
          <w:rFonts w:ascii="Calibri" w:eastAsia="Times New Roman" w:hAnsi="Calibri" w:cs="Arial"/>
          <w:b/>
          <w:u w:val="single"/>
          <w:lang w:val="nl" w:eastAsia="nl-NL"/>
        </w:rPr>
      </w:pPr>
      <w:r w:rsidRPr="00773A93">
        <w:rPr>
          <w:rFonts w:ascii="Calibri" w:eastAsia="Times New Roman" w:hAnsi="Calibri" w:cs="Arial"/>
          <w:b/>
          <w:u w:val="single"/>
          <w:lang w:val="nl" w:eastAsia="nl-NL"/>
        </w:rPr>
        <w:t>3.2</w:t>
      </w:r>
      <w:r w:rsidRPr="00773A93">
        <w:rPr>
          <w:rFonts w:ascii="Calibri" w:eastAsia="Times New Roman" w:hAnsi="Calibri" w:cs="Arial"/>
          <w:b/>
          <w:u w:val="single"/>
          <w:lang w:val="nl" w:eastAsia="nl-NL"/>
        </w:rPr>
        <w:tab/>
        <w:t>Voor wie?</w:t>
      </w:r>
    </w:p>
    <w:p w14:paraId="7AE86A2A" w14:textId="77777777" w:rsidR="00773A93" w:rsidRPr="00773A93" w:rsidRDefault="00773A93" w:rsidP="00773A93">
      <w:pPr>
        <w:spacing w:before="120"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Gezinnen die nood hebben aan extra ondersteuning in hun thuissituatie kunnen beroep doen op bASSil. Dit kunnen gezinnen zijn die thuisbegeleiding krijgen van Tanderuis vzw, gezinnen die op de wachtlijst staan voor thuisbegeleiding of externe cliënten. </w:t>
      </w:r>
    </w:p>
    <w:p w14:paraId="413DB688"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Wanneer het gaat over een gezin dat in thuisbegeleiding is, worden in samenspraak met de thuisbegeleider en het gezin doelstellingen opgesteld of activiteiten besproken die met de vrijwilliger opgenomen kunnen worden. Gewoonlijk is de ondersteuning gekoppeld aan het HP (HandelingsPlan) van de gebruiker.</w:t>
      </w:r>
    </w:p>
    <w:p w14:paraId="7790612F"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In geval het gaat over een gezin dat op de wachtlijst staan of over een externe cliënt wordt de inhoud van de ondersteuning besproken met de coördinator van de vrijwilligerswerking en bASSil-medewerker.</w:t>
      </w:r>
    </w:p>
    <w:p w14:paraId="78ED49D9" w14:textId="77777777" w:rsidR="00773A93" w:rsidRPr="00773A93" w:rsidRDefault="00773A93" w:rsidP="00773A93">
      <w:pPr>
        <w:spacing w:after="0" w:line="240" w:lineRule="auto"/>
        <w:jc w:val="both"/>
        <w:rPr>
          <w:rFonts w:ascii="Calibri" w:eastAsia="Times New Roman" w:hAnsi="Calibri" w:cs="Arial"/>
          <w:lang w:val="nl" w:eastAsia="nl-NL"/>
        </w:rPr>
      </w:pPr>
    </w:p>
    <w:p w14:paraId="4236FAC0"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Voorbeelden van mogelijke ondersteuningen zijn: </w:t>
      </w:r>
    </w:p>
    <w:p w14:paraId="523E6766"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lastRenderedPageBreak/>
        <w:t>-</w:t>
      </w:r>
      <w:r w:rsidRPr="00773A93">
        <w:rPr>
          <w:rFonts w:ascii="Calibri" w:eastAsia="Times New Roman" w:hAnsi="Calibri" w:cs="Arial"/>
          <w:lang w:val="nl" w:eastAsia="nl-NL"/>
        </w:rPr>
        <w:tab/>
        <w:t>specifieke oppas voor kinderen met autisme</w:t>
      </w:r>
    </w:p>
    <w:p w14:paraId="3F11911E" w14:textId="77777777" w:rsidR="00773A93" w:rsidRPr="00773A93" w:rsidRDefault="00773A93" w:rsidP="00773A93">
      <w:pPr>
        <w:spacing w:after="0" w:line="240" w:lineRule="auto"/>
        <w:ind w:left="705" w:hanging="705"/>
        <w:jc w:val="both"/>
        <w:rPr>
          <w:rFonts w:ascii="Calibri" w:eastAsia="Times New Roman" w:hAnsi="Calibri" w:cs="Arial"/>
          <w:lang w:val="nl" w:eastAsia="nl-NL"/>
        </w:rPr>
      </w:pPr>
      <w:r w:rsidRPr="00773A93">
        <w:rPr>
          <w:rFonts w:ascii="Calibri" w:eastAsia="Times New Roman" w:hAnsi="Calibri" w:cs="Arial"/>
          <w:lang w:val="nl" w:eastAsia="nl-NL"/>
        </w:rPr>
        <w:t>-</w:t>
      </w:r>
      <w:r w:rsidRPr="00773A93">
        <w:rPr>
          <w:rFonts w:ascii="Calibri" w:eastAsia="Times New Roman" w:hAnsi="Calibri" w:cs="Arial"/>
          <w:lang w:val="nl" w:eastAsia="nl-NL"/>
        </w:rPr>
        <w:tab/>
        <w:t>aangepaste vrijetijdsinvulling zoals het spelen van een gezelschapsspel, sporten, knutselen, naar de cinema gaan, iets gaan drinken, een uitstap doen</w:t>
      </w:r>
    </w:p>
    <w:p w14:paraId="1FF8F64E" w14:textId="77777777" w:rsidR="00773A93" w:rsidRPr="00773A93" w:rsidRDefault="00773A93" w:rsidP="00773A93">
      <w:pPr>
        <w:spacing w:after="0" w:line="240" w:lineRule="auto"/>
        <w:ind w:left="705" w:hanging="705"/>
        <w:jc w:val="both"/>
        <w:rPr>
          <w:rFonts w:ascii="Calibri" w:eastAsia="Times New Roman" w:hAnsi="Calibri" w:cs="Arial"/>
          <w:lang w:val="nl" w:eastAsia="nl-NL"/>
        </w:rPr>
      </w:pPr>
      <w:r w:rsidRPr="00773A93">
        <w:rPr>
          <w:rFonts w:ascii="Calibri" w:eastAsia="Times New Roman" w:hAnsi="Calibri" w:cs="Arial"/>
          <w:lang w:val="nl" w:eastAsia="nl-NL"/>
        </w:rPr>
        <w:t>-</w:t>
      </w:r>
      <w:r w:rsidRPr="00773A93">
        <w:rPr>
          <w:rFonts w:ascii="Calibri" w:eastAsia="Times New Roman" w:hAnsi="Calibri" w:cs="Arial"/>
          <w:lang w:val="nl" w:eastAsia="nl-NL"/>
        </w:rPr>
        <w:tab/>
        <w:t>begeleiding van de persoon met autisme in een sportclub, jeugdbeweging of bij schoolzwemmen/bosklas, gericht naar inclusie</w:t>
      </w:r>
    </w:p>
    <w:p w14:paraId="2D0DCFF9" w14:textId="77777777" w:rsidR="00773A93" w:rsidRPr="00773A93" w:rsidRDefault="00773A93" w:rsidP="00773A93">
      <w:pPr>
        <w:spacing w:after="0" w:line="240" w:lineRule="auto"/>
        <w:ind w:left="705" w:hanging="705"/>
        <w:jc w:val="both"/>
        <w:rPr>
          <w:rFonts w:ascii="Calibri" w:eastAsia="Times New Roman" w:hAnsi="Calibri" w:cs="Arial"/>
          <w:lang w:val="nl" w:eastAsia="nl-NL"/>
        </w:rPr>
      </w:pPr>
      <w:r w:rsidRPr="00773A93">
        <w:rPr>
          <w:rFonts w:ascii="Calibri" w:eastAsia="Times New Roman" w:hAnsi="Calibri" w:cs="Arial"/>
          <w:lang w:val="nl" w:eastAsia="nl-NL"/>
        </w:rPr>
        <w:t>-</w:t>
      </w:r>
      <w:r w:rsidRPr="00773A93">
        <w:rPr>
          <w:rFonts w:ascii="Calibri" w:eastAsia="Times New Roman" w:hAnsi="Calibri" w:cs="Arial"/>
          <w:lang w:val="nl" w:eastAsia="nl-NL"/>
        </w:rPr>
        <w:tab/>
        <w:t>activiteiten gericht op verzelfstandiging, zoals kamer leren opruimen, leren om zelfstandig een boodschap te doen in een grootwarenhuis</w:t>
      </w:r>
    </w:p>
    <w:p w14:paraId="05F061CC"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w:t>
      </w:r>
      <w:r w:rsidRPr="00773A93">
        <w:rPr>
          <w:rFonts w:ascii="Calibri" w:eastAsia="Times New Roman" w:hAnsi="Calibri" w:cs="Arial"/>
          <w:lang w:val="nl" w:eastAsia="nl-NL"/>
        </w:rPr>
        <w:tab/>
        <w:t>ondersteuning bij organisatie van schooltaken</w:t>
      </w:r>
    </w:p>
    <w:p w14:paraId="71E47685" w14:textId="77777777" w:rsidR="00773A93" w:rsidRPr="00773A93" w:rsidRDefault="00773A93" w:rsidP="00773A93">
      <w:pPr>
        <w:spacing w:after="0" w:line="240" w:lineRule="auto"/>
        <w:jc w:val="both"/>
        <w:rPr>
          <w:rFonts w:ascii="Calibri" w:eastAsia="Times New Roman" w:hAnsi="Calibri" w:cs="Arial"/>
          <w:lang w:val="nl" w:eastAsia="nl-NL"/>
        </w:rPr>
      </w:pPr>
    </w:p>
    <w:p w14:paraId="64A3BAFC" w14:textId="77777777" w:rsidR="00773A93" w:rsidRPr="00773A93" w:rsidRDefault="00773A93" w:rsidP="00773A93">
      <w:pPr>
        <w:spacing w:after="0" w:line="240" w:lineRule="auto"/>
        <w:jc w:val="both"/>
        <w:rPr>
          <w:rFonts w:ascii="Calibri" w:eastAsia="Times New Roman" w:hAnsi="Calibri" w:cs="Arial"/>
          <w:b/>
          <w:u w:val="single"/>
          <w:lang w:val="nl" w:eastAsia="nl-NL"/>
        </w:rPr>
      </w:pPr>
      <w:r w:rsidRPr="00773A93">
        <w:rPr>
          <w:rFonts w:ascii="Calibri" w:eastAsia="Times New Roman" w:hAnsi="Calibri" w:cs="Arial"/>
          <w:b/>
          <w:u w:val="single"/>
          <w:lang w:val="nl" w:eastAsia="nl-NL"/>
        </w:rPr>
        <w:t>3.3</w:t>
      </w:r>
      <w:r w:rsidRPr="00773A93">
        <w:rPr>
          <w:rFonts w:ascii="Calibri" w:eastAsia="Times New Roman" w:hAnsi="Calibri" w:cs="Arial"/>
          <w:b/>
          <w:u w:val="single"/>
          <w:lang w:val="nl" w:eastAsia="nl-NL"/>
        </w:rPr>
        <w:tab/>
        <w:t>Praktisch verloop?</w:t>
      </w:r>
    </w:p>
    <w:p w14:paraId="78493A53" w14:textId="77777777" w:rsidR="00773A93" w:rsidRPr="00773A93" w:rsidRDefault="00773A93" w:rsidP="00773A93">
      <w:pPr>
        <w:spacing w:before="120" w:after="0" w:line="240" w:lineRule="auto"/>
        <w:jc w:val="both"/>
        <w:rPr>
          <w:rFonts w:ascii="Calibri" w:eastAsia="Times New Roman" w:hAnsi="Calibri" w:cs="Arial"/>
          <w:lang w:val="nl" w:eastAsia="nl-NL"/>
        </w:rPr>
      </w:pPr>
      <w:r w:rsidRPr="00773A93">
        <w:rPr>
          <w:rFonts w:ascii="Calibri" w:eastAsia="Times New Roman" w:hAnsi="Calibri" w:cs="Arial"/>
          <w:b/>
          <w:lang w:val="nl" w:eastAsia="nl-NL"/>
        </w:rPr>
        <w:t>3.3.1</w:t>
      </w:r>
      <w:r w:rsidRPr="00773A93">
        <w:rPr>
          <w:rFonts w:ascii="Calibri" w:eastAsia="Times New Roman" w:hAnsi="Calibri" w:cs="Arial"/>
          <w:lang w:val="nl" w:eastAsia="nl-NL"/>
        </w:rPr>
        <w:t xml:space="preserve"> In het geval een gezin ook thuisbegeleiding krijgt:</w:t>
      </w:r>
    </w:p>
    <w:p w14:paraId="2C4F67C2"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Via de thuisbegeleider wordt de aanvraag van het gezin doorgegeven aan de coördinator van de vrijwilligerswerking. Die zoekt vervolgens naar een geschikte vrijwilliger, waar mogelijk rekening houdend met de regio, de ervaring en kennis van de vrijwilliger, eventuele specifieke noden van het gezin,… Vervolgens geeft de thuisbegeleider van het gezin alle nodige informatie rond het gezin door aan de vrijwilliger. Een vrijwilliger wordt dus niet onvoorbereid op pad gestuurd naar een gezin. De manier waarop deze informatie wordt doorgegeven varieert van aanvraag tot aanvraag. Normaal gezien gaat de vrijwilliger in het kader van een eerste kennismaking mee op huisbezoek met de thuisbegeleider. Uitzonderlijk volstaat het ingevulde aanvraagformulier, eventueel aangevuld met overleg tussen de thuisbegeleider en de vrijwilliger via mail of telefoon.</w:t>
      </w:r>
    </w:p>
    <w:p w14:paraId="7D4C3CA3" w14:textId="77777777" w:rsidR="00773A93" w:rsidRPr="00773A93" w:rsidRDefault="00773A93" w:rsidP="00773A93">
      <w:pPr>
        <w:spacing w:after="0" w:line="240" w:lineRule="auto"/>
        <w:jc w:val="both"/>
        <w:rPr>
          <w:rFonts w:ascii="Calibri" w:eastAsia="Times New Roman" w:hAnsi="Calibri" w:cs="Arial"/>
          <w:lang w:val="nl" w:eastAsia="nl-NL"/>
        </w:rPr>
      </w:pPr>
    </w:p>
    <w:p w14:paraId="70BF3E23"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b/>
          <w:lang w:val="nl" w:eastAsia="nl-NL"/>
        </w:rPr>
        <w:t>3.3.2</w:t>
      </w:r>
      <w:r w:rsidRPr="00773A93">
        <w:rPr>
          <w:rFonts w:ascii="Calibri" w:eastAsia="Times New Roman" w:hAnsi="Calibri" w:cs="Arial"/>
          <w:lang w:val="nl" w:eastAsia="nl-NL"/>
        </w:rPr>
        <w:t xml:space="preserve"> In het geval een gezin geen thuisbegeleiding krijgt:</w:t>
      </w:r>
    </w:p>
    <w:p w14:paraId="73BFA78B"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De coördinator van de vrijwilligerswerking stuurt het gezin via mail een blanco aanvraagformulier toe. Er wordt gevraagd dit document zo volledig mogelijk digitaal in te vullen en terug te bezorgen voorafgaande aan het intake-gesprek. Tijdens dit gesprek wordt dit aanvraagformulier overlopen en waar nodig verder aangevuld. Wanneer de coördinator een vrijwilliger gevonden heeft wordt dit document aan de vrijwilliger bezorgd. Normaal gezien gaat de bASSil-medewerker de eerste keer met de vrijwilliger mee voor een kennismakingsbezoek met het gezin.</w:t>
      </w:r>
    </w:p>
    <w:p w14:paraId="1A8B6FD1" w14:textId="77777777" w:rsidR="00773A93" w:rsidRPr="00773A93" w:rsidRDefault="00773A93" w:rsidP="00773A93">
      <w:pPr>
        <w:spacing w:after="0" w:line="240" w:lineRule="auto"/>
        <w:jc w:val="both"/>
        <w:rPr>
          <w:rFonts w:ascii="Calibri" w:eastAsia="Times New Roman" w:hAnsi="Calibri" w:cs="Arial"/>
          <w:lang w:val="nl" w:eastAsia="nl-NL"/>
        </w:rPr>
      </w:pPr>
    </w:p>
    <w:p w14:paraId="724D6330"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Na afloop van de ondersteuning in het gezin laat de vrijwilliger de </w:t>
      </w:r>
      <w:r w:rsidRPr="00773A93">
        <w:rPr>
          <w:rFonts w:ascii="Calibri" w:eastAsia="Times New Roman" w:hAnsi="Calibri" w:cs="Arial"/>
          <w:u w:val="single"/>
          <w:lang w:val="nl" w:eastAsia="nl-NL"/>
        </w:rPr>
        <w:t>begeleidingsfiche</w:t>
      </w:r>
      <w:r w:rsidRPr="00773A93">
        <w:rPr>
          <w:rFonts w:ascii="Calibri" w:eastAsia="Times New Roman" w:hAnsi="Calibri" w:cs="Arial"/>
          <w:lang w:val="nl" w:eastAsia="nl-NL"/>
        </w:rPr>
        <w:t xml:space="preserve"> ondertekenen door het aanvragend gezin. De vrijwilliger bezorgt de (originele) fiche(s) onmiddellijk na de ondersteuning aan de coördinator. Op basis hiervan wordt een factuur aan het gezin gestuurd.</w:t>
      </w:r>
    </w:p>
    <w:p w14:paraId="1DE32678"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Verder wordt van de vrijwilliger verwacht binnen de week een kort </w:t>
      </w:r>
      <w:r w:rsidRPr="00773A93">
        <w:rPr>
          <w:rFonts w:ascii="Calibri" w:eastAsia="Times New Roman" w:hAnsi="Calibri" w:cs="Arial"/>
          <w:u w:val="single"/>
          <w:lang w:val="nl" w:eastAsia="nl-NL"/>
        </w:rPr>
        <w:t>schriftelijk verslag</w:t>
      </w:r>
      <w:r w:rsidRPr="00773A93">
        <w:rPr>
          <w:rFonts w:ascii="Calibri" w:eastAsia="Times New Roman" w:hAnsi="Calibri" w:cs="Arial"/>
          <w:lang w:val="nl" w:eastAsia="nl-NL"/>
        </w:rPr>
        <w:t xml:space="preserve"> van de gedane ondersteuning digitaal te bezorgen aan de thuisbegeleider van het gezin/ de bASSil-medewerker en de coördinator. Dit verslag wordt opgenomen in het dossier van de gebruiker. </w:t>
      </w:r>
    </w:p>
    <w:p w14:paraId="2E479127"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Wanneer het gezin opnieuw beroep wil doen op de vrijwilliger, wordt dit rechtstreeks tussen gezin en vrijwilliger afgesproken. De vrijwilliger licht wel steeds de coördinator en thuisbegeleider in wanneer een volgende afspraak wordt gemaakt.</w:t>
      </w:r>
    </w:p>
    <w:p w14:paraId="0A984A8E" w14:textId="77777777" w:rsidR="00773A93" w:rsidRPr="00773A93" w:rsidRDefault="00773A93" w:rsidP="00773A93">
      <w:pPr>
        <w:spacing w:after="0" w:line="240" w:lineRule="auto"/>
        <w:jc w:val="both"/>
        <w:rPr>
          <w:rFonts w:ascii="Calibri" w:eastAsia="Times New Roman" w:hAnsi="Calibri" w:cs="Arial"/>
          <w:lang w:val="nl" w:eastAsia="nl-NL"/>
        </w:rPr>
      </w:pPr>
    </w:p>
    <w:p w14:paraId="0F70E4B5" w14:textId="77777777" w:rsidR="000C568D" w:rsidRDefault="00886B28" w:rsidP="00886B28">
      <w:pPr>
        <w:spacing w:after="0"/>
        <w:rPr>
          <w:rFonts w:ascii="Calibri" w:hAnsi="Calibri"/>
        </w:rPr>
      </w:pPr>
      <w:r>
        <w:rPr>
          <w:rFonts w:ascii="Calibri" w:hAnsi="Calibri"/>
        </w:rPr>
        <w:t xml:space="preserve">De vrijwilliger ontvangt een </w:t>
      </w:r>
      <w:r w:rsidRPr="00886B28">
        <w:rPr>
          <w:rFonts w:ascii="Calibri" w:hAnsi="Calibri"/>
          <w:u w:val="single"/>
        </w:rPr>
        <w:t>on</w:t>
      </w:r>
      <w:r w:rsidR="000C568D" w:rsidRPr="00886B28">
        <w:rPr>
          <w:rFonts w:ascii="Calibri" w:hAnsi="Calibri"/>
          <w:u w:val="single"/>
        </w:rPr>
        <w:t>kostenvergoeding</w:t>
      </w:r>
      <w:r w:rsidR="000C568D" w:rsidRPr="00886B28">
        <w:rPr>
          <w:rFonts w:ascii="Calibri" w:hAnsi="Calibri"/>
        </w:rPr>
        <w:t>: o.m. vervoerskosten, onze vrijwilligers ontvangen een forfaitaire onkostenvergoeding tot een maximum van 34,71€</w:t>
      </w:r>
      <w:r>
        <w:rPr>
          <w:rFonts w:ascii="Calibri" w:hAnsi="Calibri"/>
        </w:rPr>
        <w:t xml:space="preserve"> </w:t>
      </w:r>
      <w:r>
        <w:rPr>
          <w:rFonts w:ascii="Calibri" w:hAnsi="Calibri"/>
          <w:sz w:val="24"/>
        </w:rPr>
        <w:t xml:space="preserve">* </w:t>
      </w:r>
      <w:r w:rsidR="000C568D" w:rsidRPr="00886B28">
        <w:rPr>
          <w:rFonts w:ascii="Calibri" w:hAnsi="Calibri"/>
        </w:rPr>
        <w:t>per dag.</w:t>
      </w:r>
    </w:p>
    <w:p w14:paraId="7902B34A" w14:textId="77777777" w:rsidR="00886B28" w:rsidRPr="00886B28" w:rsidRDefault="00886B28" w:rsidP="00886B28">
      <w:pPr>
        <w:spacing w:after="0"/>
        <w:ind w:left="708" w:firstLine="708"/>
        <w:rPr>
          <w:rFonts w:ascii="Calibri" w:hAnsi="Calibri"/>
        </w:rPr>
      </w:pPr>
      <w:r>
        <w:rPr>
          <w:rFonts w:ascii="Calibri" w:hAnsi="Calibri"/>
        </w:rPr>
        <w:t xml:space="preserve"> (*</w:t>
      </w:r>
      <w:proofErr w:type="spellStart"/>
      <w:r w:rsidRPr="00886B28">
        <w:rPr>
          <w:rFonts w:ascii="Calibri" w:hAnsi="Calibri"/>
        </w:rPr>
        <w:t>indexeerbaar</w:t>
      </w:r>
      <w:proofErr w:type="spellEnd"/>
      <w:r w:rsidRPr="00886B28">
        <w:rPr>
          <w:rFonts w:ascii="Calibri" w:hAnsi="Calibri"/>
        </w:rPr>
        <w:t xml:space="preserve"> bedrag- jaarlijks maximumbedrag  1388,40€)</w:t>
      </w:r>
    </w:p>
    <w:p w14:paraId="77A51F48" w14:textId="77777777" w:rsidR="00344AC6" w:rsidRPr="000C568D" w:rsidRDefault="00344AC6" w:rsidP="00773A93">
      <w:pPr>
        <w:spacing w:after="0" w:line="240" w:lineRule="auto"/>
        <w:jc w:val="both"/>
        <w:rPr>
          <w:rFonts w:ascii="Calibri" w:eastAsia="Times New Roman" w:hAnsi="Calibri" w:cs="Arial"/>
          <w:lang w:eastAsia="nl-NL"/>
        </w:rPr>
      </w:pPr>
    </w:p>
    <w:p w14:paraId="14AE01AC"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Via permanente en periodieke </w:t>
      </w:r>
      <w:r w:rsidRPr="00773A93">
        <w:rPr>
          <w:rFonts w:ascii="Calibri" w:eastAsia="Times New Roman" w:hAnsi="Calibri" w:cs="Arial"/>
          <w:u w:val="single"/>
          <w:lang w:val="nl" w:eastAsia="nl-NL"/>
        </w:rPr>
        <w:t>evaluatie</w:t>
      </w:r>
      <w:r w:rsidRPr="00773A93">
        <w:rPr>
          <w:rFonts w:ascii="Calibri" w:eastAsia="Times New Roman" w:hAnsi="Calibri" w:cs="Arial"/>
          <w:lang w:val="nl" w:eastAsia="nl-NL"/>
        </w:rPr>
        <w:t xml:space="preserve"> wordt de werking bijgestuurd. </w:t>
      </w:r>
    </w:p>
    <w:p w14:paraId="7282E857"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Zowel onder de gezinnen die beroep hebben gedaan op bASSil als onder de vrijwilligers wordt een tevredenheidsonderzoek afgenomen. Analoog met de andere werkingsaspecten van Tanderuis worden de ingevulde vragenlijsten van het tevredenheidonderzoek om de twee jaar geanalyseerd. Op basis van de resultaten kunnen verbeteracties gepland worden.</w:t>
      </w:r>
    </w:p>
    <w:p w14:paraId="23184F0A" w14:textId="77777777" w:rsidR="00773A93" w:rsidRPr="00773A93" w:rsidRDefault="00773A93" w:rsidP="00773A93">
      <w:pPr>
        <w:spacing w:after="0" w:line="240" w:lineRule="auto"/>
        <w:jc w:val="both"/>
        <w:rPr>
          <w:rFonts w:ascii="Calibri" w:eastAsia="Times New Roman" w:hAnsi="Calibri" w:cs="Arial"/>
          <w:lang w:val="nl" w:eastAsia="nl-NL"/>
        </w:rPr>
      </w:pPr>
    </w:p>
    <w:p w14:paraId="769CE8CE"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Bij eventuele vragen of problemen kan de vrijwilliger altijd contact opnemen met de coördinator van de vrijwilligerswerking.</w:t>
      </w:r>
    </w:p>
    <w:p w14:paraId="7C9C0D2F" w14:textId="77777777" w:rsidR="00773A93" w:rsidRPr="00773A93" w:rsidRDefault="00773A93" w:rsidP="00773A93">
      <w:pPr>
        <w:spacing w:after="0" w:line="240" w:lineRule="auto"/>
        <w:jc w:val="both"/>
        <w:rPr>
          <w:rFonts w:ascii="Calibri" w:eastAsia="Times New Roman" w:hAnsi="Calibri" w:cs="Arial"/>
          <w:lang w:val="nl" w:eastAsia="nl-NL"/>
        </w:rPr>
      </w:pPr>
    </w:p>
    <w:p w14:paraId="09B2C913" w14:textId="77777777" w:rsidR="00773A93" w:rsidRPr="00773A93" w:rsidRDefault="00773A93" w:rsidP="00773A93">
      <w:pPr>
        <w:spacing w:after="0" w:line="240" w:lineRule="auto"/>
        <w:jc w:val="both"/>
        <w:rPr>
          <w:rFonts w:ascii="Calibri" w:eastAsia="Times New Roman" w:hAnsi="Calibri" w:cs="Arial"/>
          <w:lang w:val="nl" w:eastAsia="nl-NL"/>
        </w:rPr>
      </w:pPr>
    </w:p>
    <w:p w14:paraId="2AD8A144" w14:textId="77777777" w:rsidR="00773A93" w:rsidRPr="00773A93" w:rsidRDefault="00773A93" w:rsidP="00773A93">
      <w:pPr>
        <w:keepNext/>
        <w:pBdr>
          <w:top w:val="single" w:sz="4" w:space="1" w:color="auto"/>
          <w:left w:val="single" w:sz="4" w:space="4" w:color="auto"/>
          <w:bottom w:val="single" w:sz="4" w:space="1" w:color="auto"/>
          <w:right w:val="single" w:sz="4" w:space="4" w:color="auto"/>
        </w:pBdr>
        <w:spacing w:before="240" w:after="60" w:line="240" w:lineRule="auto"/>
        <w:outlineLvl w:val="0"/>
        <w:rPr>
          <w:rFonts w:ascii="Calibri" w:eastAsia="Times New Roman" w:hAnsi="Calibri" w:cs="Arial"/>
          <w:b/>
          <w:kern w:val="28"/>
          <w:lang w:val="nl-NL" w:eastAsia="nl-NL"/>
        </w:rPr>
      </w:pPr>
      <w:r w:rsidRPr="00773A93">
        <w:rPr>
          <w:rFonts w:ascii="Calibri" w:eastAsia="Times New Roman" w:hAnsi="Calibri" w:cs="Arial"/>
          <w:b/>
          <w:kern w:val="28"/>
          <w:lang w:val="nl-NL" w:eastAsia="nl-NL"/>
        </w:rPr>
        <w:t xml:space="preserve">4. VRIJWILLIGERS </w:t>
      </w:r>
      <w:proofErr w:type="spellStart"/>
      <w:r w:rsidRPr="00773A93">
        <w:rPr>
          <w:rFonts w:ascii="Calibri" w:eastAsia="Times New Roman" w:hAnsi="Calibri" w:cs="Arial"/>
          <w:b/>
          <w:kern w:val="28"/>
          <w:lang w:val="nl-NL" w:eastAsia="nl-NL"/>
        </w:rPr>
        <w:t>bASSil</w:t>
      </w:r>
      <w:proofErr w:type="spellEnd"/>
    </w:p>
    <w:p w14:paraId="53AF6C7E" w14:textId="77777777" w:rsidR="00773A93" w:rsidRPr="00773A93" w:rsidRDefault="00773A93" w:rsidP="00773A93">
      <w:pPr>
        <w:keepNext/>
        <w:spacing w:after="0" w:line="240" w:lineRule="auto"/>
        <w:outlineLvl w:val="1"/>
        <w:rPr>
          <w:rFonts w:ascii="Calibri" w:eastAsia="Times New Roman" w:hAnsi="Calibri" w:cs="Arial"/>
          <w:b/>
          <w:u w:val="single"/>
          <w:lang w:val="nl-NL" w:eastAsia="nl-NL"/>
        </w:rPr>
      </w:pPr>
    </w:p>
    <w:p w14:paraId="0BE1FFDC" w14:textId="77777777" w:rsidR="00773A93" w:rsidRPr="00773A93" w:rsidRDefault="00773A93" w:rsidP="00773A93">
      <w:pPr>
        <w:keepNext/>
        <w:spacing w:after="0" w:line="240" w:lineRule="auto"/>
        <w:outlineLvl w:val="1"/>
        <w:rPr>
          <w:rFonts w:ascii="Calibri" w:eastAsia="Times New Roman" w:hAnsi="Calibri" w:cs="Arial"/>
          <w:b/>
          <w:u w:val="single"/>
          <w:lang w:val="nl-NL" w:eastAsia="nl-NL"/>
        </w:rPr>
      </w:pPr>
      <w:r w:rsidRPr="00773A93">
        <w:rPr>
          <w:rFonts w:ascii="Calibri" w:eastAsia="Times New Roman" w:hAnsi="Calibri" w:cs="Arial"/>
          <w:b/>
          <w:u w:val="single"/>
          <w:lang w:val="nl-NL" w:eastAsia="nl-NL"/>
        </w:rPr>
        <w:t>4.1</w:t>
      </w:r>
      <w:r w:rsidRPr="00773A93">
        <w:rPr>
          <w:rFonts w:ascii="Calibri" w:eastAsia="Times New Roman" w:hAnsi="Calibri" w:cs="Arial"/>
          <w:b/>
          <w:u w:val="single"/>
          <w:lang w:val="nl-NL" w:eastAsia="nl-NL"/>
        </w:rPr>
        <w:tab/>
        <w:t>Profiel</w:t>
      </w:r>
    </w:p>
    <w:p w14:paraId="7821457A" w14:textId="77777777" w:rsidR="00773A93" w:rsidRPr="00773A93" w:rsidRDefault="00773A93" w:rsidP="007577A6">
      <w:pPr>
        <w:numPr>
          <w:ilvl w:val="0"/>
          <w:numId w:val="2"/>
        </w:numPr>
        <w:spacing w:before="120" w:after="0" w:line="240" w:lineRule="auto"/>
        <w:rPr>
          <w:rFonts w:ascii="Calibri" w:eastAsia="Times New Roman" w:hAnsi="Calibri" w:cs="Arial"/>
          <w:lang w:val="nl" w:eastAsia="nl-NL"/>
        </w:rPr>
      </w:pPr>
      <w:r w:rsidRPr="00773A93">
        <w:rPr>
          <w:rFonts w:ascii="Calibri" w:eastAsia="Times New Roman" w:hAnsi="Calibri" w:cs="Arial"/>
          <w:lang w:val="nl" w:eastAsia="nl-NL"/>
        </w:rPr>
        <w:t xml:space="preserve">Scholing: </w:t>
      </w:r>
    </w:p>
    <w:p w14:paraId="2F73601E" w14:textId="77777777" w:rsidR="00773A93" w:rsidRPr="00773A93" w:rsidRDefault="00773A93" w:rsidP="007577A6">
      <w:pPr>
        <w:numPr>
          <w:ilvl w:val="1"/>
          <w:numId w:val="3"/>
        </w:numPr>
        <w:tabs>
          <w:tab w:val="clear" w:pos="1788"/>
          <w:tab w:val="num" w:pos="900"/>
          <w:tab w:val="num" w:pos="1134"/>
        </w:tabs>
        <w:spacing w:after="0" w:line="240" w:lineRule="auto"/>
        <w:ind w:hanging="937"/>
        <w:rPr>
          <w:rFonts w:ascii="Calibri" w:eastAsia="Times New Roman" w:hAnsi="Calibri" w:cs="Arial"/>
          <w:lang w:val="nl" w:eastAsia="nl-NL"/>
        </w:rPr>
      </w:pPr>
      <w:r w:rsidRPr="00773A93">
        <w:rPr>
          <w:rFonts w:ascii="Calibri" w:eastAsia="Times New Roman" w:hAnsi="Calibri" w:cs="Arial"/>
          <w:lang w:val="nl" w:eastAsia="nl-NL"/>
        </w:rPr>
        <w:t>Opleidingsniveau: geen specifieke vereisten noodzakelijk wat basisopleiding betreft</w:t>
      </w:r>
    </w:p>
    <w:p w14:paraId="783B300B" w14:textId="77777777" w:rsidR="00773A93" w:rsidRPr="00773A93" w:rsidRDefault="00773A93" w:rsidP="007577A6">
      <w:pPr>
        <w:numPr>
          <w:ilvl w:val="1"/>
          <w:numId w:val="4"/>
        </w:numPr>
        <w:tabs>
          <w:tab w:val="clear" w:pos="1788"/>
          <w:tab w:val="num" w:pos="900"/>
          <w:tab w:val="num" w:pos="1134"/>
        </w:tabs>
        <w:spacing w:after="0" w:line="240" w:lineRule="auto"/>
        <w:ind w:hanging="937"/>
        <w:rPr>
          <w:rFonts w:ascii="Calibri" w:eastAsia="Times New Roman" w:hAnsi="Calibri" w:cs="Arial"/>
          <w:lang w:val="nl" w:eastAsia="nl-NL"/>
        </w:rPr>
      </w:pPr>
      <w:r w:rsidRPr="00773A93">
        <w:rPr>
          <w:rFonts w:ascii="Calibri" w:eastAsia="Times New Roman" w:hAnsi="Calibri" w:cs="Arial"/>
          <w:lang w:val="nl" w:eastAsia="nl-NL"/>
        </w:rPr>
        <w:t>Bereid zijn tot permanente bijscholing</w:t>
      </w:r>
    </w:p>
    <w:p w14:paraId="11AF0B56" w14:textId="77777777" w:rsidR="00773A93" w:rsidRPr="00773A93" w:rsidRDefault="00773A93" w:rsidP="007577A6">
      <w:pPr>
        <w:numPr>
          <w:ilvl w:val="0"/>
          <w:numId w:val="5"/>
        </w:numPr>
        <w:spacing w:after="0" w:line="240" w:lineRule="auto"/>
        <w:rPr>
          <w:rFonts w:ascii="Calibri" w:eastAsia="Times New Roman" w:hAnsi="Calibri" w:cs="Arial"/>
          <w:lang w:val="nl" w:eastAsia="nl-NL"/>
        </w:rPr>
      </w:pPr>
      <w:r w:rsidRPr="00773A93">
        <w:rPr>
          <w:rFonts w:ascii="Calibri" w:eastAsia="Times New Roman" w:hAnsi="Calibri" w:cs="Arial"/>
          <w:lang w:val="nl" w:eastAsia="nl-NL"/>
        </w:rPr>
        <w:t>Persoonskenmerken en technische vaardigheden</w:t>
      </w:r>
    </w:p>
    <w:p w14:paraId="0352A71B" w14:textId="77777777" w:rsidR="00773A93" w:rsidRPr="00773A93" w:rsidRDefault="00773A93" w:rsidP="007577A6">
      <w:pPr>
        <w:numPr>
          <w:ilvl w:val="1"/>
          <w:numId w:val="4"/>
        </w:numPr>
        <w:tabs>
          <w:tab w:val="clear" w:pos="1788"/>
          <w:tab w:val="num" w:pos="1134"/>
        </w:tabs>
        <w:spacing w:after="0" w:line="240" w:lineRule="auto"/>
        <w:ind w:hanging="937"/>
        <w:rPr>
          <w:rFonts w:ascii="Calibri" w:eastAsia="Times New Roman" w:hAnsi="Calibri" w:cs="Arial"/>
          <w:lang w:val="nl" w:eastAsia="nl-NL"/>
        </w:rPr>
      </w:pPr>
      <w:r w:rsidRPr="00773A93">
        <w:rPr>
          <w:rFonts w:ascii="Calibri" w:eastAsia="Times New Roman" w:hAnsi="Calibri" w:cs="Arial"/>
          <w:lang w:val="nl" w:eastAsia="nl-NL"/>
        </w:rPr>
        <w:t>De doelstelling van de organisatie onderschrijven</w:t>
      </w:r>
    </w:p>
    <w:p w14:paraId="14E16784" w14:textId="77777777" w:rsidR="00773A93" w:rsidRPr="00773A93" w:rsidRDefault="00773A93" w:rsidP="007577A6">
      <w:pPr>
        <w:numPr>
          <w:ilvl w:val="1"/>
          <w:numId w:val="4"/>
        </w:numPr>
        <w:tabs>
          <w:tab w:val="clear" w:pos="1788"/>
          <w:tab w:val="num" w:pos="1134"/>
        </w:tabs>
        <w:spacing w:after="0" w:line="240" w:lineRule="auto"/>
        <w:ind w:hanging="937"/>
        <w:jc w:val="both"/>
        <w:rPr>
          <w:rFonts w:ascii="Calibri" w:eastAsia="Times New Roman" w:hAnsi="Calibri" w:cs="Arial"/>
          <w:lang w:val="nl" w:eastAsia="nl-NL"/>
        </w:rPr>
      </w:pPr>
      <w:r w:rsidRPr="00773A93">
        <w:rPr>
          <w:rFonts w:ascii="Calibri" w:eastAsia="Times New Roman" w:hAnsi="Calibri" w:cs="Arial"/>
          <w:lang w:val="nl" w:eastAsia="nl-NL"/>
        </w:rPr>
        <w:t>Geëngageerd zijn binnen vrijwilligerswerking van Tanderuis vzw</w:t>
      </w:r>
    </w:p>
    <w:p w14:paraId="264CE8FB" w14:textId="77777777" w:rsidR="00773A93" w:rsidRPr="00773A93" w:rsidRDefault="00773A93" w:rsidP="007577A6">
      <w:pPr>
        <w:numPr>
          <w:ilvl w:val="1"/>
          <w:numId w:val="4"/>
        </w:numPr>
        <w:tabs>
          <w:tab w:val="clear" w:pos="1788"/>
          <w:tab w:val="num" w:pos="1134"/>
        </w:tabs>
        <w:spacing w:after="0" w:line="240" w:lineRule="auto"/>
        <w:ind w:hanging="937"/>
        <w:jc w:val="both"/>
        <w:rPr>
          <w:rFonts w:ascii="Calibri" w:eastAsia="Times New Roman" w:hAnsi="Calibri" w:cs="Arial"/>
          <w:lang w:val="nl" w:eastAsia="nl-NL"/>
        </w:rPr>
      </w:pPr>
      <w:r w:rsidRPr="00773A93">
        <w:rPr>
          <w:rFonts w:ascii="Calibri" w:eastAsia="Times New Roman" w:hAnsi="Calibri" w:cs="Arial"/>
          <w:lang w:val="nl" w:eastAsia="nl-NL"/>
        </w:rPr>
        <w:t>Enthousiast zijn</w:t>
      </w:r>
    </w:p>
    <w:p w14:paraId="6F92AE3C" w14:textId="77777777" w:rsidR="00773A93" w:rsidRPr="00773A93" w:rsidRDefault="00773A93" w:rsidP="007577A6">
      <w:pPr>
        <w:numPr>
          <w:ilvl w:val="1"/>
          <w:numId w:val="4"/>
        </w:numPr>
        <w:tabs>
          <w:tab w:val="clear" w:pos="1788"/>
          <w:tab w:val="num" w:pos="1134"/>
        </w:tabs>
        <w:spacing w:after="0" w:line="240" w:lineRule="auto"/>
        <w:ind w:hanging="937"/>
        <w:jc w:val="both"/>
        <w:rPr>
          <w:rFonts w:ascii="Calibri" w:eastAsia="Times New Roman" w:hAnsi="Calibri" w:cs="Arial"/>
          <w:lang w:val="nl" w:eastAsia="nl-NL"/>
        </w:rPr>
      </w:pPr>
      <w:r w:rsidRPr="00773A93">
        <w:rPr>
          <w:rFonts w:ascii="Calibri" w:eastAsia="Times New Roman" w:hAnsi="Calibri" w:cs="Arial"/>
          <w:lang w:val="nl" w:eastAsia="nl-NL"/>
        </w:rPr>
        <w:t>Empathisch zijn</w:t>
      </w:r>
    </w:p>
    <w:p w14:paraId="693337D1" w14:textId="77777777" w:rsidR="00773A93" w:rsidRPr="00773A93" w:rsidRDefault="00773A93" w:rsidP="007577A6">
      <w:pPr>
        <w:numPr>
          <w:ilvl w:val="1"/>
          <w:numId w:val="4"/>
        </w:numPr>
        <w:tabs>
          <w:tab w:val="clear" w:pos="1788"/>
          <w:tab w:val="num" w:pos="1134"/>
        </w:tabs>
        <w:spacing w:after="0" w:line="240" w:lineRule="auto"/>
        <w:ind w:hanging="937"/>
        <w:jc w:val="both"/>
        <w:rPr>
          <w:rFonts w:ascii="Calibri" w:eastAsia="Times New Roman" w:hAnsi="Calibri" w:cs="Arial"/>
          <w:lang w:val="nl" w:eastAsia="nl-NL"/>
        </w:rPr>
      </w:pPr>
      <w:r w:rsidRPr="00773A93">
        <w:rPr>
          <w:rFonts w:ascii="Calibri" w:eastAsia="Times New Roman" w:hAnsi="Calibri" w:cs="Arial"/>
          <w:lang w:val="nl" w:eastAsia="nl-NL"/>
        </w:rPr>
        <w:t>Creatief zijn</w:t>
      </w:r>
    </w:p>
    <w:p w14:paraId="6CF14F39" w14:textId="77777777" w:rsidR="00773A93" w:rsidRPr="00773A93" w:rsidRDefault="00773A93" w:rsidP="007577A6">
      <w:pPr>
        <w:numPr>
          <w:ilvl w:val="1"/>
          <w:numId w:val="4"/>
        </w:numPr>
        <w:tabs>
          <w:tab w:val="clear" w:pos="1788"/>
          <w:tab w:val="num" w:pos="1134"/>
        </w:tabs>
        <w:spacing w:after="0" w:line="240" w:lineRule="auto"/>
        <w:ind w:hanging="937"/>
        <w:jc w:val="both"/>
        <w:rPr>
          <w:rFonts w:ascii="Calibri" w:eastAsia="Times New Roman" w:hAnsi="Calibri" w:cs="Arial"/>
          <w:lang w:val="nl" w:eastAsia="nl-NL"/>
        </w:rPr>
      </w:pPr>
      <w:r w:rsidRPr="00773A93">
        <w:rPr>
          <w:rFonts w:ascii="Calibri" w:eastAsia="Times New Roman" w:hAnsi="Calibri" w:cs="Arial"/>
          <w:lang w:val="nl" w:eastAsia="nl-NL"/>
        </w:rPr>
        <w:t>Flexibel zijn</w:t>
      </w:r>
    </w:p>
    <w:p w14:paraId="0079390B" w14:textId="77777777" w:rsidR="00773A93" w:rsidRPr="00773A93" w:rsidRDefault="00773A93" w:rsidP="007577A6">
      <w:pPr>
        <w:numPr>
          <w:ilvl w:val="1"/>
          <w:numId w:val="4"/>
        </w:numPr>
        <w:tabs>
          <w:tab w:val="clear" w:pos="1788"/>
          <w:tab w:val="num" w:pos="1134"/>
        </w:tabs>
        <w:spacing w:after="0" w:line="240" w:lineRule="auto"/>
        <w:ind w:hanging="937"/>
        <w:jc w:val="both"/>
        <w:rPr>
          <w:rFonts w:ascii="Calibri" w:eastAsia="Times New Roman" w:hAnsi="Calibri" w:cs="Arial"/>
          <w:lang w:val="nl" w:eastAsia="nl-NL"/>
        </w:rPr>
      </w:pPr>
      <w:r w:rsidRPr="00773A93">
        <w:rPr>
          <w:rFonts w:ascii="Calibri" w:eastAsia="Times New Roman" w:hAnsi="Calibri" w:cs="Arial"/>
          <w:lang w:val="nl" w:eastAsia="nl-NL"/>
        </w:rPr>
        <w:t>Minimumleeftijd van 18 jaar hebben</w:t>
      </w:r>
    </w:p>
    <w:p w14:paraId="458E0DDF" w14:textId="77777777" w:rsidR="00773A93" w:rsidRPr="00773A93" w:rsidRDefault="00773A93" w:rsidP="007577A6">
      <w:pPr>
        <w:numPr>
          <w:ilvl w:val="1"/>
          <w:numId w:val="4"/>
        </w:numPr>
        <w:tabs>
          <w:tab w:val="clear" w:pos="1788"/>
          <w:tab w:val="num" w:pos="1134"/>
        </w:tabs>
        <w:spacing w:after="0" w:line="240" w:lineRule="auto"/>
        <w:ind w:hanging="937"/>
        <w:rPr>
          <w:rFonts w:ascii="Calibri" w:eastAsia="Times New Roman" w:hAnsi="Calibri" w:cs="Arial"/>
          <w:lang w:val="nl" w:eastAsia="nl-NL"/>
        </w:rPr>
      </w:pPr>
      <w:r w:rsidRPr="00773A93">
        <w:rPr>
          <w:rFonts w:ascii="Calibri" w:eastAsia="Times New Roman" w:hAnsi="Calibri" w:cs="Arial"/>
          <w:lang w:val="nl" w:eastAsia="nl-NL"/>
        </w:rPr>
        <w:t>Aangewezen om in het bezit te zijn van rijbewijs B en te beschikken over een voertuig</w:t>
      </w:r>
    </w:p>
    <w:p w14:paraId="75B70AA9" w14:textId="77777777" w:rsidR="00773A93" w:rsidRPr="00773A93" w:rsidRDefault="00773A93" w:rsidP="00773A93">
      <w:pPr>
        <w:spacing w:after="0" w:line="240" w:lineRule="auto"/>
        <w:rPr>
          <w:rFonts w:ascii="Calibri" w:eastAsia="Times New Roman" w:hAnsi="Calibri" w:cs="Arial"/>
          <w:lang w:val="nl" w:eastAsia="nl-NL"/>
        </w:rPr>
      </w:pPr>
    </w:p>
    <w:p w14:paraId="0A20FB38" w14:textId="77777777" w:rsidR="00773A93" w:rsidRPr="00773A93" w:rsidRDefault="00773A93" w:rsidP="00773A93">
      <w:pPr>
        <w:keepNext/>
        <w:spacing w:after="0" w:line="240" w:lineRule="auto"/>
        <w:outlineLvl w:val="1"/>
        <w:rPr>
          <w:rFonts w:ascii="Calibri" w:eastAsia="Times New Roman" w:hAnsi="Calibri" w:cs="Arial"/>
          <w:b/>
          <w:u w:val="single"/>
          <w:lang w:val="nl-NL" w:eastAsia="nl-NL"/>
        </w:rPr>
      </w:pPr>
      <w:r w:rsidRPr="00773A93">
        <w:rPr>
          <w:rFonts w:ascii="Calibri" w:eastAsia="Times New Roman" w:hAnsi="Calibri" w:cs="Arial"/>
          <w:b/>
          <w:u w:val="single"/>
          <w:lang w:val="nl-NL" w:eastAsia="nl-NL"/>
        </w:rPr>
        <w:t>4.2</w:t>
      </w:r>
      <w:r w:rsidRPr="00773A93">
        <w:rPr>
          <w:rFonts w:ascii="Calibri" w:eastAsia="Times New Roman" w:hAnsi="Calibri" w:cs="Arial"/>
          <w:b/>
          <w:u w:val="single"/>
          <w:lang w:val="nl-NL" w:eastAsia="nl-NL"/>
        </w:rPr>
        <w:tab/>
        <w:t>Functie-inhoud</w:t>
      </w:r>
    </w:p>
    <w:p w14:paraId="2E5256B5" w14:textId="77777777" w:rsidR="00773A93" w:rsidRPr="00773A93" w:rsidRDefault="00773A93" w:rsidP="00773A93">
      <w:pPr>
        <w:keepNext/>
        <w:spacing w:before="120" w:after="0" w:line="240" w:lineRule="auto"/>
        <w:outlineLvl w:val="1"/>
        <w:rPr>
          <w:rFonts w:ascii="Calibri" w:eastAsia="Times New Roman" w:hAnsi="Calibri" w:cs="Arial"/>
          <w:b/>
          <w:i/>
          <w:color w:val="000000"/>
          <w:u w:val="single"/>
          <w:lang w:val="nl-NL" w:eastAsia="nl-NL"/>
        </w:rPr>
      </w:pPr>
      <w:r w:rsidRPr="00773A93">
        <w:rPr>
          <w:rFonts w:ascii="Calibri" w:eastAsia="Times New Roman" w:hAnsi="Calibri" w:cs="Arial"/>
          <w:b/>
          <w:i/>
          <w:color w:val="000000"/>
          <w:u w:val="single"/>
          <w:lang w:val="nl-NL" w:eastAsia="nl-NL"/>
        </w:rPr>
        <w:t>Inhoudelijke verplichtingen</w:t>
      </w:r>
    </w:p>
    <w:p w14:paraId="27D51C8C" w14:textId="77777777" w:rsidR="00773A93" w:rsidRPr="00773A93" w:rsidRDefault="00773A93" w:rsidP="00773A93">
      <w:pPr>
        <w:numPr>
          <w:ilvl w:val="0"/>
          <w:numId w:val="8"/>
        </w:numPr>
        <w:spacing w:after="0" w:line="240" w:lineRule="auto"/>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 xml:space="preserve">De vrijwilliger biedt op regelmatige basis ondersteuning aan voor gezinnen met een kind, jongere of volwassene met autisme die bij Tanderuis vzw in begeleiding zijn. </w:t>
      </w:r>
    </w:p>
    <w:p w14:paraId="35B4E294" w14:textId="77777777" w:rsidR="00773A93" w:rsidRPr="00773A93" w:rsidRDefault="00773A93" w:rsidP="00773A93">
      <w:pPr>
        <w:spacing w:after="0" w:line="240" w:lineRule="auto"/>
        <w:ind w:left="360"/>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Hierbij worden volgende sociale doelstellingen nagestreefd:</w:t>
      </w:r>
      <w:r w:rsidRPr="00773A93">
        <w:rPr>
          <w:rFonts w:ascii="Calibri" w:eastAsia="Times New Roman" w:hAnsi="Calibri" w:cs="Arial"/>
          <w:color w:val="000000"/>
          <w:lang w:val="nl" w:eastAsia="nl-NL"/>
        </w:rPr>
        <w:br/>
        <w:t>-</w:t>
      </w:r>
      <w:r w:rsidRPr="00773A93">
        <w:rPr>
          <w:rFonts w:ascii="Calibri" w:eastAsia="Times New Roman" w:hAnsi="Calibri" w:cs="Arial"/>
          <w:color w:val="000000"/>
          <w:lang w:val="nl" w:eastAsia="nl-NL"/>
        </w:rPr>
        <w:tab/>
        <w:t>het bieden van extra ondersteuning binnen een gezin met een kind, jongere of volwassene met</w:t>
      </w:r>
      <w:r>
        <w:rPr>
          <w:rFonts w:ascii="Calibri" w:eastAsia="Times New Roman" w:hAnsi="Calibri" w:cs="Arial"/>
          <w:color w:val="000000"/>
          <w:lang w:val="nl" w:eastAsia="nl-NL"/>
        </w:rPr>
        <w:t xml:space="preserve"> </w:t>
      </w:r>
      <w:r w:rsidRPr="00773A93">
        <w:rPr>
          <w:rFonts w:ascii="Calibri" w:eastAsia="Times New Roman" w:hAnsi="Calibri" w:cs="Arial"/>
          <w:color w:val="000000"/>
          <w:lang w:val="nl" w:eastAsia="nl-NL"/>
        </w:rPr>
        <w:t xml:space="preserve"> autisme.</w:t>
      </w:r>
    </w:p>
    <w:p w14:paraId="776518AF" w14:textId="77777777" w:rsidR="00773A93" w:rsidRPr="00773A93" w:rsidRDefault="00773A93" w:rsidP="00773A93">
      <w:pPr>
        <w:spacing w:after="0" w:line="240" w:lineRule="auto"/>
        <w:ind w:firstLine="360"/>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w:t>
      </w:r>
      <w:r w:rsidRPr="00773A93">
        <w:rPr>
          <w:rFonts w:ascii="Calibri" w:eastAsia="Times New Roman" w:hAnsi="Calibri" w:cs="Arial"/>
          <w:color w:val="000000"/>
          <w:lang w:val="nl" w:eastAsia="nl-NL"/>
        </w:rPr>
        <w:tab/>
        <w:t>het gedeeltelijk ontlasten van ouders bij hun specifieke opvoedingstaak.</w:t>
      </w:r>
    </w:p>
    <w:p w14:paraId="7C70F85E" w14:textId="77777777" w:rsidR="00773A93" w:rsidRPr="00773A93" w:rsidRDefault="00773A93" w:rsidP="00773A93">
      <w:pPr>
        <w:spacing w:after="0" w:line="240" w:lineRule="auto"/>
        <w:ind w:left="705" w:hanging="345"/>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w:t>
      </w:r>
      <w:r w:rsidRPr="00773A93">
        <w:rPr>
          <w:rFonts w:ascii="Calibri" w:eastAsia="Times New Roman" w:hAnsi="Calibri" w:cs="Arial"/>
          <w:color w:val="000000"/>
          <w:lang w:val="nl" w:eastAsia="nl-NL"/>
        </w:rPr>
        <w:tab/>
        <w:t>binnen de inclusie-idee, streven naar een beter deelname van de persoon met autisme aan het maatschappelijk leven.</w:t>
      </w:r>
    </w:p>
    <w:p w14:paraId="14F525A9" w14:textId="77777777" w:rsidR="00773A93" w:rsidRPr="00773A93" w:rsidRDefault="00773A93" w:rsidP="00773A93">
      <w:pPr>
        <w:spacing w:after="0" w:line="240" w:lineRule="auto"/>
        <w:ind w:firstLine="360"/>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w:t>
      </w:r>
      <w:r w:rsidRPr="00773A93">
        <w:rPr>
          <w:rFonts w:ascii="Calibri" w:eastAsia="Times New Roman" w:hAnsi="Calibri" w:cs="Arial"/>
          <w:color w:val="000000"/>
          <w:lang w:val="nl" w:eastAsia="nl-NL"/>
        </w:rPr>
        <w:tab/>
        <w:t>aanbieden van activiteiten in het kader van verzelfstandiging.</w:t>
      </w:r>
    </w:p>
    <w:p w14:paraId="1BB29372" w14:textId="77777777" w:rsidR="00773A93" w:rsidRPr="00773A93" w:rsidRDefault="00773A93" w:rsidP="00773A93">
      <w:pPr>
        <w:spacing w:after="0" w:line="320" w:lineRule="exact"/>
        <w:contextualSpacing/>
        <w:jc w:val="both"/>
        <w:rPr>
          <w:rFonts w:ascii="Calibri" w:eastAsia="Calibri" w:hAnsi="Calibri" w:cs="Arial"/>
          <w:color w:val="000000"/>
        </w:rPr>
      </w:pPr>
    </w:p>
    <w:p w14:paraId="2CCF4818" w14:textId="77777777" w:rsidR="00773A93" w:rsidRPr="00773A93" w:rsidRDefault="00773A93" w:rsidP="00773A93">
      <w:pPr>
        <w:spacing w:after="0" w:line="320" w:lineRule="exact"/>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 xml:space="preserve">Verder volgens de </w:t>
      </w:r>
      <w:r>
        <w:rPr>
          <w:rFonts w:ascii="Calibri" w:eastAsia="Times New Roman" w:hAnsi="Calibri" w:cs="Arial"/>
          <w:color w:val="000000"/>
          <w:lang w:val="nl" w:eastAsia="nl-NL"/>
        </w:rPr>
        <w:t>vrijwilligersovereenkomst</w:t>
      </w:r>
      <w:r w:rsidRPr="00773A93">
        <w:rPr>
          <w:rFonts w:ascii="Calibri" w:eastAsia="Times New Roman" w:hAnsi="Calibri" w:cs="Arial"/>
          <w:color w:val="000000"/>
          <w:lang w:val="nl" w:eastAsia="nl-NL"/>
        </w:rPr>
        <w:t>:</w:t>
      </w:r>
    </w:p>
    <w:p w14:paraId="270D85BB" w14:textId="77777777" w:rsidR="00773A93" w:rsidRPr="00773A93" w:rsidRDefault="00773A93" w:rsidP="007577A6">
      <w:pPr>
        <w:numPr>
          <w:ilvl w:val="0"/>
          <w:numId w:val="8"/>
        </w:numPr>
        <w:spacing w:after="0" w:line="240" w:lineRule="auto"/>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 xml:space="preserve">De vrijwilliger onderschrijft de doelstellingen van Tanderuis vzw (zie onze website: </w:t>
      </w:r>
      <w:hyperlink r:id="rId8" w:history="1">
        <w:r w:rsidRPr="00773A93">
          <w:rPr>
            <w:rFonts w:ascii="Calibri" w:eastAsia="Times New Roman" w:hAnsi="Calibri" w:cs="Arial"/>
            <w:color w:val="000000"/>
            <w:u w:val="single"/>
            <w:lang w:val="nl" w:eastAsia="nl-NL"/>
          </w:rPr>
          <w:t>www.thuisbegeleidingautisme.be</w:t>
        </w:r>
      </w:hyperlink>
      <w:r w:rsidRPr="00773A93">
        <w:rPr>
          <w:rFonts w:ascii="Calibri" w:eastAsia="Times New Roman" w:hAnsi="Calibri" w:cs="Arial"/>
          <w:color w:val="000000"/>
          <w:lang w:val="nl" w:eastAsia="nl-NL"/>
        </w:rPr>
        <w:t>).</w:t>
      </w:r>
    </w:p>
    <w:p w14:paraId="4CD01593" w14:textId="77777777" w:rsidR="00773A93" w:rsidRPr="00773A93" w:rsidRDefault="00773A93" w:rsidP="007577A6">
      <w:pPr>
        <w:numPr>
          <w:ilvl w:val="0"/>
          <w:numId w:val="8"/>
        </w:numPr>
        <w:spacing w:after="0" w:line="240" w:lineRule="auto"/>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 xml:space="preserve">De vrijwilliger volgt een vormingspakket, wat bestaat uit het grondig doornemen van </w:t>
      </w:r>
      <w:r w:rsidRPr="00773A93">
        <w:rPr>
          <w:rFonts w:ascii="Calibri" w:eastAsia="Times New Roman" w:hAnsi="Calibri" w:cs="Arial"/>
          <w:lang w:val="nl" w:eastAsia="nl-NL"/>
        </w:rPr>
        <w:t>de onthaalmap en het volgen van de georganiseerde vorming voor vrijwilligers</w:t>
      </w:r>
      <w:r w:rsidRPr="00773A93">
        <w:rPr>
          <w:rFonts w:ascii="Calibri" w:eastAsia="Times New Roman" w:hAnsi="Calibri" w:cs="Arial"/>
          <w:color w:val="000000"/>
          <w:lang w:val="nl" w:eastAsia="nl-NL"/>
        </w:rPr>
        <w:t>.</w:t>
      </w:r>
    </w:p>
    <w:p w14:paraId="65D87C8B" w14:textId="77777777" w:rsidR="00773A93" w:rsidRPr="00773A93" w:rsidRDefault="00773A93" w:rsidP="007577A6">
      <w:pPr>
        <w:numPr>
          <w:ilvl w:val="0"/>
          <w:numId w:val="8"/>
        </w:numPr>
        <w:spacing w:after="0" w:line="240" w:lineRule="auto"/>
        <w:contextualSpacing/>
        <w:jc w:val="both"/>
        <w:rPr>
          <w:rFonts w:ascii="Calibri" w:eastAsia="Calibri" w:hAnsi="Calibri" w:cs="Arial"/>
          <w:color w:val="000000"/>
        </w:rPr>
      </w:pPr>
      <w:r w:rsidRPr="00773A93">
        <w:rPr>
          <w:rFonts w:ascii="Calibri" w:eastAsia="Calibri" w:hAnsi="Calibri" w:cs="Arial"/>
          <w:color w:val="000000"/>
        </w:rPr>
        <w:t>De vrijwilliger gaat een engagement van minstens een jaar aan.</w:t>
      </w:r>
    </w:p>
    <w:p w14:paraId="3D2EE006" w14:textId="77777777" w:rsidR="00773A93" w:rsidRPr="00773A93" w:rsidRDefault="00773A93" w:rsidP="007577A6">
      <w:pPr>
        <w:numPr>
          <w:ilvl w:val="0"/>
          <w:numId w:val="8"/>
        </w:numPr>
        <w:spacing w:after="0" w:line="240" w:lineRule="auto"/>
        <w:contextualSpacing/>
        <w:jc w:val="both"/>
        <w:rPr>
          <w:rFonts w:ascii="Calibri" w:eastAsia="Calibri" w:hAnsi="Calibri" w:cs="Arial"/>
          <w:color w:val="000000"/>
        </w:rPr>
      </w:pPr>
      <w:r w:rsidRPr="00773A93">
        <w:rPr>
          <w:rFonts w:ascii="Calibri" w:eastAsia="Calibri" w:hAnsi="Calibri" w:cs="Arial"/>
          <w:color w:val="000000"/>
        </w:rPr>
        <w:t>Omdat de privacy van de aanvragende ouders en het kind, de jongere of volwassene met autisme beschermd moet worden, heeft de vrijwilliger geheimhoudingsplicht naar personen die niet werkzaam zijn voor Tanderuis vzw. Naar personeelsleden van Tanderuis vzw geldt gedeeld beroepsgeheim. Daarnaast heeft de vrijwilliger ook geheimhoudingsplicht wat betreft vertrouwelijke informatie over Tanderuis vzw en haar medewerkers.</w:t>
      </w:r>
    </w:p>
    <w:p w14:paraId="4A5525DD" w14:textId="77777777" w:rsidR="00773A93" w:rsidRPr="00773A93" w:rsidRDefault="00773A93" w:rsidP="007577A6">
      <w:pPr>
        <w:numPr>
          <w:ilvl w:val="0"/>
          <w:numId w:val="8"/>
        </w:numPr>
        <w:spacing w:after="0" w:line="240" w:lineRule="auto"/>
        <w:contextualSpacing/>
        <w:jc w:val="both"/>
        <w:rPr>
          <w:rFonts w:ascii="Calibri" w:eastAsia="Calibri" w:hAnsi="Calibri" w:cs="Arial"/>
          <w:color w:val="000000"/>
        </w:rPr>
      </w:pPr>
      <w:r w:rsidRPr="00773A93">
        <w:rPr>
          <w:rFonts w:ascii="Calibri" w:eastAsia="Calibri" w:hAnsi="Calibri" w:cs="Arial"/>
          <w:color w:val="000000"/>
        </w:rPr>
        <w:t>De vrijwilliger heeft meldingsplicht: grensoverschrijdend gedrag wordt gemeld aan de coördinator van de vrijwilligerswerking. In geval er een gezin betrokken is dat ook thuisbegeleiding krijgt, wordt dit ook gemeld aan de thuisbegeleider van het betreffende gezin.</w:t>
      </w:r>
    </w:p>
    <w:p w14:paraId="3F9A6767" w14:textId="77777777" w:rsidR="00773A93" w:rsidRPr="00773A93" w:rsidRDefault="00773A93" w:rsidP="007577A6">
      <w:pPr>
        <w:numPr>
          <w:ilvl w:val="0"/>
          <w:numId w:val="8"/>
        </w:numPr>
        <w:spacing w:after="0" w:line="240" w:lineRule="auto"/>
        <w:contextualSpacing/>
        <w:jc w:val="both"/>
        <w:rPr>
          <w:rFonts w:ascii="Calibri" w:eastAsia="Calibri" w:hAnsi="Calibri" w:cs="Arial"/>
          <w:color w:val="000000"/>
        </w:rPr>
      </w:pPr>
      <w:r w:rsidRPr="00773A93">
        <w:rPr>
          <w:rFonts w:ascii="Calibri" w:eastAsia="Calibri" w:hAnsi="Calibri" w:cs="Arial"/>
          <w:color w:val="000000"/>
        </w:rPr>
        <w:t>De vrijwilliger eerbiedigt de filosofische, politieke en religieuze overtuiging van de hulpvrager.</w:t>
      </w:r>
    </w:p>
    <w:p w14:paraId="217DA546" w14:textId="77777777" w:rsidR="00773A93" w:rsidRPr="00773A93" w:rsidRDefault="00773A93" w:rsidP="00773A93">
      <w:pPr>
        <w:spacing w:after="0" w:line="320" w:lineRule="exact"/>
        <w:rPr>
          <w:rFonts w:ascii="Calibri" w:eastAsia="Times New Roman" w:hAnsi="Calibri" w:cs="Arial"/>
          <w:color w:val="000000"/>
          <w:lang w:eastAsia="nl-NL"/>
        </w:rPr>
      </w:pPr>
    </w:p>
    <w:p w14:paraId="6C3A3383" w14:textId="77777777" w:rsidR="00773A93" w:rsidRPr="00773A93" w:rsidRDefault="00773A93" w:rsidP="00773A93">
      <w:pPr>
        <w:keepNext/>
        <w:spacing w:after="60" w:line="320" w:lineRule="exact"/>
        <w:outlineLvl w:val="1"/>
        <w:rPr>
          <w:rFonts w:ascii="Calibri" w:eastAsia="Times New Roman" w:hAnsi="Calibri" w:cs="Arial"/>
          <w:b/>
          <w:color w:val="000000"/>
          <w:u w:val="single"/>
          <w:lang w:val="nl-NL" w:eastAsia="nl-NL"/>
        </w:rPr>
      </w:pPr>
      <w:r w:rsidRPr="00773A93">
        <w:rPr>
          <w:rFonts w:ascii="Calibri" w:eastAsia="Times New Roman" w:hAnsi="Calibri" w:cs="Arial"/>
          <w:b/>
          <w:color w:val="000000"/>
          <w:u w:val="single"/>
          <w:lang w:val="nl-NL" w:eastAsia="nl-NL"/>
        </w:rPr>
        <w:lastRenderedPageBreak/>
        <w:t>Administratieve verplichtingen</w:t>
      </w:r>
    </w:p>
    <w:p w14:paraId="0FD71491" w14:textId="77777777" w:rsidR="00773A93" w:rsidRPr="00773A93" w:rsidRDefault="00773A93" w:rsidP="00773A93">
      <w:pPr>
        <w:numPr>
          <w:ilvl w:val="0"/>
          <w:numId w:val="9"/>
        </w:numPr>
        <w:tabs>
          <w:tab w:val="left" w:pos="360"/>
        </w:tabs>
        <w:spacing w:before="120" w:after="0" w:line="240" w:lineRule="auto"/>
        <w:ind w:left="360"/>
        <w:jc w:val="both"/>
        <w:rPr>
          <w:rFonts w:ascii="Calibri" w:eastAsia="Times New Roman" w:hAnsi="Calibri" w:cs="Arial"/>
          <w:color w:val="000000"/>
          <w:lang w:val="nl" w:eastAsia="nl-NL"/>
        </w:rPr>
      </w:pPr>
      <w:r w:rsidRPr="00773A93">
        <w:rPr>
          <w:rFonts w:ascii="Calibri" w:eastAsia="Times New Roman" w:hAnsi="Calibri" w:cs="Arial"/>
          <w:lang w:val="nl" w:eastAsia="nl-NL"/>
        </w:rPr>
        <w:t xml:space="preserve">De vrijwilliger laat per ondersteuning een “begeleidingsfiche” invullen en ondertekenen door het aanvragend gezin. De vrijwilliger dient de (originele en gehandtekende) fiches </w:t>
      </w:r>
      <w:r w:rsidRPr="00773A93">
        <w:rPr>
          <w:rFonts w:ascii="Calibri" w:eastAsia="Times New Roman" w:hAnsi="Calibri" w:cs="Arial"/>
          <w:u w:val="single"/>
          <w:lang w:val="nl" w:eastAsia="nl-NL"/>
        </w:rPr>
        <w:t>onmiddellijk</w:t>
      </w:r>
      <w:r w:rsidRPr="00773A93">
        <w:rPr>
          <w:rFonts w:ascii="Calibri" w:eastAsia="Times New Roman" w:hAnsi="Calibri" w:cs="Arial"/>
          <w:color w:val="000000"/>
          <w:u w:val="single"/>
          <w:lang w:val="nl" w:eastAsia="nl-NL"/>
        </w:rPr>
        <w:t xml:space="preserve"> na de ondersteuning</w:t>
      </w:r>
      <w:r w:rsidRPr="00773A93">
        <w:rPr>
          <w:rFonts w:ascii="Calibri" w:eastAsia="Times New Roman" w:hAnsi="Calibri" w:cs="Arial"/>
          <w:color w:val="000000"/>
          <w:lang w:val="nl" w:eastAsia="nl-NL"/>
        </w:rPr>
        <w:t xml:space="preserve"> aan de coördinator van de vrijwilligerswerking te bezorgen. Dit document is voor Tanderuis vzw een noodzakelijk document om administratief in orde te zijn.</w:t>
      </w:r>
    </w:p>
    <w:p w14:paraId="493CA869" w14:textId="77777777" w:rsidR="00773A93" w:rsidRPr="00773A93" w:rsidRDefault="00773A93" w:rsidP="00773A93">
      <w:pPr>
        <w:numPr>
          <w:ilvl w:val="0"/>
          <w:numId w:val="9"/>
        </w:numPr>
        <w:tabs>
          <w:tab w:val="left" w:pos="360"/>
        </w:tabs>
        <w:spacing w:after="0" w:line="240" w:lineRule="auto"/>
        <w:ind w:left="360"/>
        <w:jc w:val="both"/>
        <w:rPr>
          <w:rFonts w:ascii="Calibri" w:eastAsia="Times New Roman" w:hAnsi="Calibri" w:cs="Arial"/>
          <w:color w:val="000000"/>
          <w:lang w:val="nl" w:eastAsia="nl-NL"/>
        </w:rPr>
      </w:pPr>
      <w:r w:rsidRPr="00773A93">
        <w:rPr>
          <w:rFonts w:ascii="Calibri" w:eastAsia="Times New Roman" w:hAnsi="Calibri" w:cs="Arial"/>
          <w:color w:val="000000"/>
          <w:lang w:val="nl" w:eastAsia="nl-NL"/>
        </w:rPr>
        <w:t>De vrijwilliger rapporteert de coördinator van de vrijwilligerswerking en de thuisbegeleider van het betreffende gezin over de gedane ondersteuning binnen een week via een kort schriftelijk verslag. Dit verslag wordt opgenomen in het dossier van de gebruiker.</w:t>
      </w:r>
    </w:p>
    <w:p w14:paraId="3715A4A7" w14:textId="77777777" w:rsidR="00773A93" w:rsidRPr="00773A93" w:rsidRDefault="00773A93" w:rsidP="00773A93">
      <w:pPr>
        <w:spacing w:after="0" w:line="320" w:lineRule="exact"/>
        <w:jc w:val="both"/>
        <w:rPr>
          <w:rFonts w:ascii="Calibri" w:eastAsia="Times New Roman" w:hAnsi="Calibri" w:cs="Arial"/>
          <w:color w:val="000000"/>
          <w:lang w:val="nl" w:eastAsia="nl-NL"/>
        </w:rPr>
      </w:pPr>
    </w:p>
    <w:p w14:paraId="545A72B5" w14:textId="77777777" w:rsidR="00773A93" w:rsidRPr="00773A93" w:rsidRDefault="00773A93" w:rsidP="00773A93">
      <w:pPr>
        <w:keepNext/>
        <w:spacing w:before="240" w:after="60" w:line="240" w:lineRule="auto"/>
        <w:rPr>
          <w:rFonts w:ascii="Calibri" w:eastAsia="Times New Roman" w:hAnsi="Calibri" w:cs="Arial"/>
          <w:b/>
          <w:bCs/>
          <w:kern w:val="28"/>
          <w:u w:val="single"/>
          <w:lang w:val="nl-NL" w:eastAsia="nl-NL"/>
        </w:rPr>
      </w:pPr>
      <w:r w:rsidRPr="00773A93">
        <w:rPr>
          <w:rFonts w:ascii="Calibri" w:eastAsia="Times New Roman" w:hAnsi="Calibri" w:cs="Arial"/>
          <w:b/>
          <w:bCs/>
          <w:kern w:val="28"/>
          <w:u w:val="single"/>
          <w:lang w:val="nl-NL" w:eastAsia="nl-NL"/>
        </w:rPr>
        <w:t>4.3</w:t>
      </w:r>
      <w:r w:rsidRPr="00773A93">
        <w:rPr>
          <w:rFonts w:ascii="Calibri" w:eastAsia="Times New Roman" w:hAnsi="Calibri" w:cs="Arial"/>
          <w:b/>
          <w:bCs/>
          <w:kern w:val="28"/>
          <w:u w:val="single"/>
          <w:lang w:val="nl-NL" w:eastAsia="nl-NL"/>
        </w:rPr>
        <w:tab/>
        <w:t>Werving vrijwilligers</w:t>
      </w:r>
    </w:p>
    <w:p w14:paraId="2CEF7401" w14:textId="77777777" w:rsidR="00773A93" w:rsidRPr="00773A93" w:rsidRDefault="00773A93" w:rsidP="00773A93">
      <w:pPr>
        <w:spacing w:before="120"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De werving van de vrijwilligers voor bASSil bestaat uit twee luiken. </w:t>
      </w:r>
    </w:p>
    <w:p w14:paraId="79421391"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Enerzijds trachten we potentiële vrijwilligers te bereiken via diverse kanalen: diverse websites aangaande vrijwilligerswerk, verspreiding van affiches en flyers op scholen, universiteiten, bibliotheken, culturele centra, jeugdbewegingen, vormingscentra, gezinsbond, het verenigingsleven, Vlaamse dienst speelpleinwerking, Klasse, Jonge Helden, …</w:t>
      </w:r>
    </w:p>
    <w:p w14:paraId="76F58D45"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 xml:space="preserve">Anderzijds worden er samenwerkingsverbanden afgesloten met universiteiten en hogescholen om vrijwilligers in te zetten in het kader van een stage of taak. Voor aanvang van deze stage wordt een overeenkomst gesloten tussen de school, de stagiair en de dienst. </w:t>
      </w:r>
    </w:p>
    <w:p w14:paraId="453989FA" w14:textId="77777777" w:rsidR="00773A93" w:rsidRPr="00773A93" w:rsidRDefault="00773A93" w:rsidP="007577A6">
      <w:pPr>
        <w:spacing w:before="240"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Wie zich engageert om vrijwilliger te worden, wordt uitgenodigd tot een kennismakingsgesprek met de coördinator van de vrijwilligerswerking</w:t>
      </w:r>
      <w:r w:rsidRPr="00773A93">
        <w:rPr>
          <w:rFonts w:ascii="Calibri" w:eastAsia="Times New Roman" w:hAnsi="Calibri" w:cs="Arial"/>
          <w:color w:val="FF0000"/>
          <w:lang w:val="nl" w:eastAsia="nl-NL"/>
        </w:rPr>
        <w:t>.</w:t>
      </w:r>
      <w:r w:rsidRPr="00773A93">
        <w:rPr>
          <w:rFonts w:ascii="Calibri" w:eastAsia="Times New Roman" w:hAnsi="Calibri" w:cs="Arial"/>
          <w:lang w:val="nl" w:eastAsia="nl-NL"/>
        </w:rPr>
        <w:t xml:space="preserve"> Tijdens dit gesprek worden Tanderuis en de vrijwilligerswerking voorgesteld, wordt de onthaalmap overlopen en wordt de afsprakennota besproken en ondertekend.</w:t>
      </w:r>
    </w:p>
    <w:p w14:paraId="4B6F03AD" w14:textId="77777777" w:rsidR="00773A93" w:rsidRPr="00773A93" w:rsidRDefault="00773A93" w:rsidP="00773A93">
      <w:pPr>
        <w:spacing w:after="0" w:line="240" w:lineRule="auto"/>
        <w:jc w:val="both"/>
        <w:rPr>
          <w:rFonts w:ascii="Calibri" w:eastAsia="Times New Roman" w:hAnsi="Calibri" w:cs="Arial"/>
          <w:lang w:val="nl" w:eastAsia="nl-NL"/>
        </w:rPr>
      </w:pPr>
      <w:r w:rsidRPr="00773A93">
        <w:rPr>
          <w:rFonts w:ascii="Calibri" w:eastAsia="Times New Roman" w:hAnsi="Calibri" w:cs="Arial"/>
          <w:lang w:val="nl" w:eastAsia="nl-NL"/>
        </w:rPr>
        <w:t>De coördinator van de vrijwilligerswerking selecteert de geschikte personen in functie van de noden van de dienst.</w:t>
      </w:r>
    </w:p>
    <w:p w14:paraId="7CECE51A" w14:textId="77777777" w:rsidR="00773A93" w:rsidRPr="00773A93" w:rsidRDefault="00773A93" w:rsidP="00773A93">
      <w:pPr>
        <w:spacing w:after="0" w:line="240" w:lineRule="auto"/>
        <w:jc w:val="both"/>
        <w:rPr>
          <w:rFonts w:ascii="Calibri" w:eastAsia="Times New Roman" w:hAnsi="Calibri" w:cs="Arial"/>
          <w:lang w:val="nl" w:eastAsia="nl-NL"/>
        </w:rPr>
      </w:pPr>
    </w:p>
    <w:p w14:paraId="271E0DCF" w14:textId="77777777" w:rsidR="00773A93" w:rsidRPr="00773A93" w:rsidRDefault="00773A93" w:rsidP="00773A93">
      <w:pPr>
        <w:spacing w:after="0" w:line="240" w:lineRule="auto"/>
        <w:jc w:val="both"/>
        <w:rPr>
          <w:rFonts w:ascii="Calibri" w:eastAsia="Times New Roman" w:hAnsi="Calibri" w:cs="Arial"/>
          <w:lang w:val="nl" w:eastAsia="nl-NL"/>
        </w:rPr>
      </w:pPr>
    </w:p>
    <w:p w14:paraId="47047F50" w14:textId="77777777" w:rsidR="00773A93" w:rsidRPr="00773A93" w:rsidRDefault="00773A93" w:rsidP="00773A93">
      <w:pPr>
        <w:keepNext/>
        <w:pBdr>
          <w:top w:val="single" w:sz="4" w:space="1" w:color="auto"/>
          <w:left w:val="single" w:sz="4" w:space="4" w:color="auto"/>
          <w:bottom w:val="single" w:sz="4" w:space="1" w:color="auto"/>
          <w:right w:val="single" w:sz="4" w:space="4" w:color="auto"/>
        </w:pBdr>
        <w:spacing w:before="240" w:after="60" w:line="240" w:lineRule="auto"/>
        <w:outlineLvl w:val="0"/>
        <w:rPr>
          <w:rFonts w:ascii="Calibri" w:eastAsia="Times New Roman" w:hAnsi="Calibri" w:cs="Arial"/>
          <w:b/>
          <w:kern w:val="28"/>
          <w:lang w:val="nl-NL" w:eastAsia="nl-NL"/>
        </w:rPr>
      </w:pPr>
      <w:r w:rsidRPr="00773A93">
        <w:rPr>
          <w:rFonts w:ascii="Calibri" w:eastAsia="Times New Roman" w:hAnsi="Calibri" w:cs="Arial"/>
          <w:b/>
          <w:kern w:val="28"/>
          <w:lang w:val="nl-NL" w:eastAsia="nl-NL"/>
        </w:rPr>
        <w:t>5. KLACHTENPROCEDURE</w:t>
      </w:r>
    </w:p>
    <w:p w14:paraId="1294F3FC" w14:textId="77777777" w:rsidR="00773A93" w:rsidRPr="00773A93" w:rsidRDefault="00773A93" w:rsidP="00773A93">
      <w:pPr>
        <w:spacing w:after="0" w:line="240" w:lineRule="auto"/>
        <w:rPr>
          <w:rFonts w:ascii="Calibri" w:eastAsia="Times New Roman" w:hAnsi="Calibri" w:cs="Arial"/>
          <w:lang w:val="nl-NL" w:eastAsia="nl-NL"/>
        </w:rPr>
      </w:pPr>
    </w:p>
    <w:p w14:paraId="7760CECE" w14:textId="77777777" w:rsidR="00773A93" w:rsidRPr="00773A93" w:rsidRDefault="00773A93" w:rsidP="00773A93">
      <w:pPr>
        <w:numPr>
          <w:ilvl w:val="0"/>
          <w:numId w:val="6"/>
        </w:numPr>
        <w:tabs>
          <w:tab w:val="num" w:pos="284"/>
        </w:tabs>
        <w:spacing w:after="0" w:line="240" w:lineRule="auto"/>
        <w:ind w:hanging="720"/>
        <w:rPr>
          <w:rFonts w:ascii="Calibri" w:eastAsia="Times New Roman" w:hAnsi="Calibri" w:cs="Arial"/>
          <w:lang w:val="nl-NL" w:eastAsia="nl-NL"/>
        </w:rPr>
      </w:pPr>
      <w:r w:rsidRPr="00773A93">
        <w:rPr>
          <w:rFonts w:ascii="Calibri" w:eastAsia="Times New Roman" w:hAnsi="Calibri" w:cs="Arial"/>
          <w:lang w:val="nl-NL" w:eastAsia="nl-NL"/>
        </w:rPr>
        <w:t>problemen tussen de vrijwilliger en het gezin</w:t>
      </w:r>
    </w:p>
    <w:p w14:paraId="57EAA0E2" w14:textId="77777777" w:rsidR="00773A93" w:rsidRPr="00773A93" w:rsidRDefault="00773A93" w:rsidP="00773A93">
      <w:pPr>
        <w:numPr>
          <w:ilvl w:val="1"/>
          <w:numId w:val="1"/>
        </w:numPr>
        <w:tabs>
          <w:tab w:val="num" w:pos="567"/>
        </w:tabs>
        <w:spacing w:after="0" w:line="240" w:lineRule="auto"/>
        <w:ind w:left="567" w:hanging="283"/>
        <w:rPr>
          <w:rFonts w:ascii="Calibri" w:eastAsia="Times New Roman" w:hAnsi="Calibri" w:cs="Arial"/>
          <w:lang w:val="nl-NL" w:eastAsia="nl-NL"/>
        </w:rPr>
      </w:pPr>
      <w:r w:rsidRPr="00773A93">
        <w:rPr>
          <w:rFonts w:ascii="Calibri" w:eastAsia="Times New Roman" w:hAnsi="Calibri" w:cs="Arial"/>
          <w:lang w:val="nl-NL" w:eastAsia="nl-NL"/>
        </w:rPr>
        <w:t>de coördinator van de vrijwilligerswerking fungeert als bemiddelaar tussen de vrijwilliger en het desbetreffende gezin</w:t>
      </w:r>
    </w:p>
    <w:p w14:paraId="5F2AD53E" w14:textId="77777777" w:rsidR="00773A93" w:rsidRPr="00773A93" w:rsidRDefault="00773A93" w:rsidP="00773A93">
      <w:pPr>
        <w:numPr>
          <w:ilvl w:val="1"/>
          <w:numId w:val="1"/>
        </w:numPr>
        <w:tabs>
          <w:tab w:val="num" w:pos="567"/>
        </w:tabs>
        <w:spacing w:after="0" w:line="240" w:lineRule="auto"/>
        <w:ind w:left="567" w:hanging="283"/>
        <w:rPr>
          <w:rFonts w:ascii="Calibri" w:eastAsia="Times New Roman" w:hAnsi="Calibri" w:cs="Arial"/>
          <w:lang w:val="nl-NL" w:eastAsia="nl-NL"/>
        </w:rPr>
      </w:pPr>
      <w:r w:rsidRPr="00773A93">
        <w:rPr>
          <w:rFonts w:ascii="Calibri" w:eastAsia="Times New Roman" w:hAnsi="Calibri" w:cs="Arial"/>
          <w:lang w:val="nl-NL" w:eastAsia="nl-NL"/>
        </w:rPr>
        <w:t>wanneer de eerste stap niet volstaat, wordt de klacht overgebracht naar en verder behandeld door de directeur.</w:t>
      </w:r>
    </w:p>
    <w:p w14:paraId="09438EE2" w14:textId="77777777" w:rsidR="00773A93" w:rsidRPr="00773A93" w:rsidRDefault="00773A93" w:rsidP="00773A93">
      <w:pPr>
        <w:numPr>
          <w:ilvl w:val="1"/>
          <w:numId w:val="1"/>
        </w:numPr>
        <w:tabs>
          <w:tab w:val="num" w:pos="567"/>
        </w:tabs>
        <w:spacing w:after="0" w:line="240" w:lineRule="auto"/>
        <w:ind w:left="567" w:hanging="283"/>
        <w:rPr>
          <w:rFonts w:ascii="Calibri" w:eastAsia="Times New Roman" w:hAnsi="Calibri" w:cs="Arial"/>
          <w:lang w:val="nl-NL" w:eastAsia="nl-NL"/>
        </w:rPr>
      </w:pPr>
      <w:r w:rsidRPr="00773A93">
        <w:rPr>
          <w:rFonts w:ascii="Calibri" w:eastAsia="Times New Roman" w:hAnsi="Calibri" w:cs="Arial"/>
          <w:lang w:val="nl-NL" w:eastAsia="nl-NL"/>
        </w:rPr>
        <w:t>wanneer voorgaande stappen niet volstonden, wordt de samenwerking tussen het gezin en de vrijwilliger stopgezet</w:t>
      </w:r>
    </w:p>
    <w:p w14:paraId="7FCD2207" w14:textId="77777777" w:rsidR="00773A93" w:rsidRPr="00773A93" w:rsidRDefault="00773A93" w:rsidP="00773A93">
      <w:pPr>
        <w:numPr>
          <w:ilvl w:val="0"/>
          <w:numId w:val="7"/>
        </w:numPr>
        <w:tabs>
          <w:tab w:val="num" w:pos="284"/>
        </w:tabs>
        <w:spacing w:after="0" w:line="240" w:lineRule="auto"/>
        <w:ind w:left="720" w:hanging="720"/>
        <w:rPr>
          <w:rFonts w:ascii="Calibri" w:eastAsia="Times New Roman" w:hAnsi="Calibri" w:cs="Arial"/>
          <w:lang w:val="nl-NL" w:eastAsia="nl-NL"/>
        </w:rPr>
      </w:pPr>
      <w:r w:rsidRPr="00773A93">
        <w:rPr>
          <w:rFonts w:ascii="Calibri" w:eastAsia="Times New Roman" w:hAnsi="Calibri" w:cs="Arial"/>
          <w:lang w:val="nl-NL" w:eastAsia="nl-NL"/>
        </w:rPr>
        <w:t>Problemen tussen de vrijwilliger en de dienst</w:t>
      </w:r>
    </w:p>
    <w:p w14:paraId="7B9F7401" w14:textId="77777777" w:rsidR="00773A93" w:rsidRPr="00773A93" w:rsidRDefault="00773A93" w:rsidP="00773A93">
      <w:pPr>
        <w:numPr>
          <w:ilvl w:val="1"/>
          <w:numId w:val="7"/>
        </w:numPr>
        <w:tabs>
          <w:tab w:val="num" w:pos="567"/>
        </w:tabs>
        <w:spacing w:after="0" w:line="240" w:lineRule="auto"/>
        <w:ind w:left="567" w:hanging="283"/>
        <w:rPr>
          <w:rFonts w:ascii="Calibri" w:eastAsia="Times New Roman" w:hAnsi="Calibri" w:cs="Arial"/>
          <w:lang w:val="nl-NL" w:eastAsia="nl-NL"/>
        </w:rPr>
      </w:pPr>
      <w:r w:rsidRPr="00773A93">
        <w:rPr>
          <w:rFonts w:ascii="Calibri" w:eastAsia="Times New Roman" w:hAnsi="Calibri" w:cs="Arial"/>
          <w:lang w:val="nl-NL" w:eastAsia="nl-NL"/>
        </w:rPr>
        <w:t>de coördinator van de vrijwilligerswerking  fungeert als bemiddelaar tussen de vrijwilliger en de dienst</w:t>
      </w:r>
    </w:p>
    <w:p w14:paraId="2F32482B" w14:textId="77777777" w:rsidR="00773A93" w:rsidRPr="00773A93" w:rsidRDefault="00773A93" w:rsidP="00773A93">
      <w:pPr>
        <w:numPr>
          <w:ilvl w:val="1"/>
          <w:numId w:val="7"/>
        </w:numPr>
        <w:tabs>
          <w:tab w:val="num" w:pos="567"/>
        </w:tabs>
        <w:spacing w:after="0" w:line="240" w:lineRule="auto"/>
        <w:ind w:left="567" w:hanging="283"/>
        <w:rPr>
          <w:rFonts w:ascii="Calibri" w:eastAsia="Times New Roman" w:hAnsi="Calibri" w:cs="Arial"/>
          <w:lang w:val="nl-NL" w:eastAsia="nl-NL"/>
        </w:rPr>
      </w:pPr>
      <w:r w:rsidRPr="00773A93">
        <w:rPr>
          <w:rFonts w:ascii="Calibri" w:eastAsia="Times New Roman" w:hAnsi="Calibri" w:cs="Arial"/>
          <w:lang w:val="nl-NL" w:eastAsia="nl-NL"/>
        </w:rPr>
        <w:t>wanneer de eerste stap niet volstaat, wordt de klacht overgebracht naar en verder behandeld door de directeur.</w:t>
      </w:r>
    </w:p>
    <w:p w14:paraId="37077290" w14:textId="77777777" w:rsidR="00A44C83" w:rsidRPr="007577A6" w:rsidRDefault="00773A93" w:rsidP="007577A6">
      <w:pPr>
        <w:numPr>
          <w:ilvl w:val="1"/>
          <w:numId w:val="7"/>
        </w:numPr>
        <w:tabs>
          <w:tab w:val="num" w:pos="567"/>
        </w:tabs>
        <w:spacing w:after="0" w:line="240" w:lineRule="auto"/>
        <w:ind w:left="567" w:hanging="283"/>
        <w:rPr>
          <w:rFonts w:ascii="Calibri" w:eastAsia="Times New Roman" w:hAnsi="Calibri" w:cs="Arial"/>
          <w:lang w:val="nl-NL" w:eastAsia="nl-NL"/>
        </w:rPr>
      </w:pPr>
      <w:r w:rsidRPr="00773A93">
        <w:rPr>
          <w:rFonts w:ascii="Calibri" w:eastAsia="Times New Roman" w:hAnsi="Calibri" w:cs="Arial"/>
          <w:lang w:val="nl-NL" w:eastAsia="nl-NL"/>
        </w:rPr>
        <w:t>wanneer voorgaande stappen niet volstonden, wordt de samenwerking tussen de dienst en de vrijwilliger stopgezet</w:t>
      </w:r>
    </w:p>
    <w:sectPr w:rsidR="00A44C83" w:rsidRPr="007577A6" w:rsidSect="00135723">
      <w:headerReference w:type="even"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ED87" w14:textId="77777777" w:rsidR="00773A93" w:rsidRDefault="00773A93" w:rsidP="00BD4223">
      <w:pPr>
        <w:spacing w:after="0" w:line="240" w:lineRule="auto"/>
      </w:pPr>
      <w:r>
        <w:separator/>
      </w:r>
    </w:p>
  </w:endnote>
  <w:endnote w:type="continuationSeparator" w:id="0">
    <w:p w14:paraId="10518A46" w14:textId="77777777" w:rsidR="00773A93" w:rsidRDefault="00773A93" w:rsidP="00BD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BBDD"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FFD7" w14:textId="77777777" w:rsidR="00773A93" w:rsidRDefault="00773A93" w:rsidP="00BD4223">
      <w:pPr>
        <w:spacing w:after="0" w:line="240" w:lineRule="auto"/>
      </w:pPr>
      <w:r>
        <w:separator/>
      </w:r>
    </w:p>
  </w:footnote>
  <w:footnote w:type="continuationSeparator" w:id="0">
    <w:p w14:paraId="20342AE7" w14:textId="77777777" w:rsidR="00773A93" w:rsidRDefault="00773A93" w:rsidP="00BD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C7F" w14:textId="77777777" w:rsidR="00BD4223" w:rsidRDefault="00785798">
    <w:pPr>
      <w:pStyle w:val="Koptekst"/>
    </w:pPr>
    <w:r>
      <w:rPr>
        <w:noProof/>
        <w:lang w:eastAsia="nl-BE"/>
      </w:rPr>
      <w:pict w14:anchorId="36199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20" o:spid="_x0000_s2050" type="#_x0000_t75" style="position:absolute;margin-left:0;margin-top:0;width:595.25pt;height:842pt;z-index:-251657216;mso-position-horizontal:center;mso-position-horizontal-relative:margin;mso-position-vertical:center;mso-position-vertical-relative:margin" o:allowincell="f">
          <v:imagedata r:id="rId1" o:title="briefpapier_1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B676" w14:textId="77777777" w:rsidR="00BD4223" w:rsidRDefault="00785798" w:rsidP="003D6D29">
    <w:pPr>
      <w:pStyle w:val="Koptekst"/>
      <w:spacing w:after="1320"/>
    </w:pPr>
    <w:r>
      <w:rPr>
        <w:noProof/>
        <w:lang w:eastAsia="nl-BE"/>
      </w:rPr>
      <w:pict w14:anchorId="0E9A1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19" o:spid="_x0000_s2049" type="#_x0000_t75" style="position:absolute;margin-left:-71pt;margin-top:-114.6pt;width:595.25pt;height:842pt;z-index:-251658240;mso-position-horizontal-relative:margin;mso-position-vertical-relative:margin" o:allowincell="f">
          <v:imagedata r:id="rId1" o:title="briefpapier_1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47AA3"/>
    <w:multiLevelType w:val="hybridMultilevel"/>
    <w:tmpl w:val="F47AABB4"/>
    <w:lvl w:ilvl="0" w:tplc="C25A6C44">
      <w:numFmt w:val="bullet"/>
      <w:lvlText w:val=""/>
      <w:lvlJc w:val="left"/>
      <w:pPr>
        <w:ind w:left="1770" w:hanging="360"/>
      </w:pPr>
      <w:rPr>
        <w:rFonts w:ascii="Symbol" w:eastAsiaTheme="minorHAnsi" w:hAnsi="Symbol" w:cstheme="minorBid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 w15:restartNumberingAfterBreak="0">
    <w:nsid w:val="2AA827D6"/>
    <w:multiLevelType w:val="hybridMultilevel"/>
    <w:tmpl w:val="9BD028B8"/>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772C62"/>
    <w:multiLevelType w:val="hybridMultilevel"/>
    <w:tmpl w:val="B58EAAD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7731C"/>
    <w:multiLevelType w:val="hybridMultilevel"/>
    <w:tmpl w:val="D772CAEC"/>
    <w:lvl w:ilvl="0" w:tplc="A8B22C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25A11CA"/>
    <w:multiLevelType w:val="hybridMultilevel"/>
    <w:tmpl w:val="87182414"/>
    <w:lvl w:ilvl="0" w:tplc="C9520D8E">
      <w:numFmt w:val="bullet"/>
      <w:lvlText w:val=""/>
      <w:lvlJc w:val="left"/>
      <w:pPr>
        <w:ind w:left="2130" w:hanging="360"/>
      </w:pPr>
      <w:rPr>
        <w:rFonts w:ascii="Symbol" w:eastAsiaTheme="minorHAnsi" w:hAnsi="Symbol" w:cstheme="minorBidi"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5" w15:restartNumberingAfterBreak="0">
    <w:nsid w:val="56622DEA"/>
    <w:multiLevelType w:val="hybridMultilevel"/>
    <w:tmpl w:val="6D001362"/>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6" w15:restartNumberingAfterBreak="0">
    <w:nsid w:val="595A0F42"/>
    <w:multiLevelType w:val="hybridMultilevel"/>
    <w:tmpl w:val="0234CF64"/>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7" w15:restartNumberingAfterBreak="0">
    <w:nsid w:val="5C7B1A05"/>
    <w:multiLevelType w:val="hybridMultilevel"/>
    <w:tmpl w:val="ACE8E3F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F285C"/>
    <w:multiLevelType w:val="hybridMultilevel"/>
    <w:tmpl w:val="0FB88688"/>
    <w:lvl w:ilvl="0" w:tplc="04130005">
      <w:start w:val="1"/>
      <w:numFmt w:val="bullet"/>
      <w:lvlText w:val=""/>
      <w:lvlJc w:val="left"/>
      <w:pPr>
        <w:tabs>
          <w:tab w:val="num" w:pos="1068"/>
        </w:tabs>
        <w:ind w:left="1068" w:hanging="360"/>
      </w:pPr>
      <w:rPr>
        <w:rFonts w:ascii="Wingdings" w:hAnsi="Wingdings" w:hint="default"/>
      </w:rPr>
    </w:lvl>
    <w:lvl w:ilvl="1" w:tplc="0413000F">
      <w:start w:val="1"/>
      <w:numFmt w:val="decimal"/>
      <w:lvlText w:val="%2."/>
      <w:lvlJc w:val="left"/>
      <w:pPr>
        <w:tabs>
          <w:tab w:val="num" w:pos="1788"/>
        </w:tabs>
        <w:ind w:left="1788" w:hanging="360"/>
      </w:pPr>
      <w:rPr>
        <w:rFonts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7F60A8A"/>
    <w:multiLevelType w:val="hybridMultilevel"/>
    <w:tmpl w:val="5342940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69FA6620"/>
    <w:multiLevelType w:val="hybridMultilevel"/>
    <w:tmpl w:val="481479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87EE2"/>
    <w:multiLevelType w:val="hybridMultilevel"/>
    <w:tmpl w:val="06FC4F5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11"/>
  </w:num>
  <w:num w:numId="6">
    <w:abstractNumId w:val="7"/>
  </w:num>
  <w:num w:numId="7">
    <w:abstractNumId w:val="8"/>
  </w:num>
  <w:num w:numId="8">
    <w:abstractNumId w:val="9"/>
  </w:num>
  <w:num w:numId="9">
    <w:abstractNumId w:val="10"/>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93"/>
    <w:rsid w:val="00037290"/>
    <w:rsid w:val="000821C4"/>
    <w:rsid w:val="000C568D"/>
    <w:rsid w:val="00135723"/>
    <w:rsid w:val="00305A92"/>
    <w:rsid w:val="00344AC6"/>
    <w:rsid w:val="003D6D29"/>
    <w:rsid w:val="00426D87"/>
    <w:rsid w:val="0047691C"/>
    <w:rsid w:val="006118B1"/>
    <w:rsid w:val="006E7FA5"/>
    <w:rsid w:val="007577A6"/>
    <w:rsid w:val="00773A93"/>
    <w:rsid w:val="00785798"/>
    <w:rsid w:val="00886B28"/>
    <w:rsid w:val="00A44C83"/>
    <w:rsid w:val="00AB5D7B"/>
    <w:rsid w:val="00BD4223"/>
    <w:rsid w:val="00BE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A24AE3"/>
  <w15:docId w15:val="{F62A693F-C6FB-46BF-917F-8DCB4DFD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paragraph" w:styleId="Lijstalinea">
    <w:name w:val="List Paragraph"/>
    <w:basedOn w:val="Standaard"/>
    <w:uiPriority w:val="34"/>
    <w:qFormat/>
    <w:rsid w:val="000C568D"/>
    <w:pPr>
      <w:ind w:left="720"/>
      <w:contextualSpacing/>
    </w:pPr>
  </w:style>
  <w:style w:type="character" w:styleId="Verwijzingopmerking">
    <w:name w:val="annotation reference"/>
    <w:basedOn w:val="Standaardalinea-lettertype"/>
    <w:uiPriority w:val="99"/>
    <w:semiHidden/>
    <w:unhideWhenUsed/>
    <w:rsid w:val="0047691C"/>
    <w:rPr>
      <w:sz w:val="16"/>
      <w:szCs w:val="16"/>
    </w:rPr>
  </w:style>
  <w:style w:type="paragraph" w:styleId="Tekstopmerking">
    <w:name w:val="annotation text"/>
    <w:basedOn w:val="Standaard"/>
    <w:link w:val="TekstopmerkingChar"/>
    <w:uiPriority w:val="99"/>
    <w:semiHidden/>
    <w:unhideWhenUsed/>
    <w:rsid w:val="004769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691C"/>
    <w:rPr>
      <w:sz w:val="20"/>
      <w:szCs w:val="20"/>
    </w:rPr>
  </w:style>
  <w:style w:type="paragraph" w:styleId="Onderwerpvanopmerking">
    <w:name w:val="annotation subject"/>
    <w:basedOn w:val="Tekstopmerking"/>
    <w:next w:val="Tekstopmerking"/>
    <w:link w:val="OnderwerpvanopmerkingChar"/>
    <w:uiPriority w:val="99"/>
    <w:semiHidden/>
    <w:unhideWhenUsed/>
    <w:rsid w:val="0047691C"/>
    <w:rPr>
      <w:b/>
      <w:bCs/>
    </w:rPr>
  </w:style>
  <w:style w:type="character" w:customStyle="1" w:styleId="OnderwerpvanopmerkingChar">
    <w:name w:val="Onderwerp van opmerking Char"/>
    <w:basedOn w:val="TekstopmerkingChar"/>
    <w:link w:val="Onderwerpvanopmerking"/>
    <w:uiPriority w:val="99"/>
    <w:semiHidden/>
    <w:rsid w:val="00476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isbegeleidingautism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sjTanderuis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E770-09B7-4BB0-863C-B859D0AC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sjTanderuis2018.dotx</Template>
  <TotalTime>1</TotalTime>
  <Pages>6</Pages>
  <Words>2849</Words>
  <Characters>15673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Judith.VanderSpank</dc:creator>
  <cp:lastModifiedBy>Karen Uylenbroeck</cp:lastModifiedBy>
  <cp:revision>2</cp:revision>
  <dcterms:created xsi:type="dcterms:W3CDTF">2020-03-23T13:49:00Z</dcterms:created>
  <dcterms:modified xsi:type="dcterms:W3CDTF">2020-03-23T13:49:00Z</dcterms:modified>
</cp:coreProperties>
</file>